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E7F8A" w14:textId="1F6D23A0" w:rsidR="00E76DFC" w:rsidRDefault="00E76DFC">
      <w:proofErr w:type="spellStart"/>
      <w:r w:rsidRPr="00E76DFC">
        <w:t>Appendix</w:t>
      </w:r>
      <w:proofErr w:type="spellEnd"/>
      <w:r w:rsidRPr="00E76DFC">
        <w:t xml:space="preserve"> </w:t>
      </w:r>
      <w:r w:rsidR="00235734">
        <w:t>1</w:t>
      </w:r>
      <w:r>
        <w:t>:</w:t>
      </w:r>
      <w:r w:rsidRPr="00E76DFC">
        <w:t xml:space="preserve"> </w:t>
      </w:r>
      <w:proofErr w:type="spellStart"/>
      <w:r w:rsidRPr="00E76DFC">
        <w:t>Technical</w:t>
      </w:r>
      <w:proofErr w:type="spellEnd"/>
      <w:r w:rsidRPr="00E76DFC">
        <w:t xml:space="preserve"> </w:t>
      </w:r>
      <w:proofErr w:type="spellStart"/>
      <w:r w:rsidRPr="00E76DFC">
        <w:t>details</w:t>
      </w:r>
      <w:proofErr w:type="spellEnd"/>
      <w:r w:rsidRPr="00E76DFC">
        <w:t xml:space="preserve"> </w:t>
      </w:r>
      <w:proofErr w:type="spellStart"/>
      <w:r w:rsidRPr="00E76DFC">
        <w:t>of</w:t>
      </w:r>
      <w:proofErr w:type="spellEnd"/>
      <w:r w:rsidRPr="00E76DFC">
        <w:t xml:space="preserve"> </w:t>
      </w:r>
      <w:proofErr w:type="spellStart"/>
      <w:r w:rsidRPr="00E76DFC">
        <w:t>the</w:t>
      </w:r>
      <w:proofErr w:type="spellEnd"/>
      <w:r w:rsidRPr="00E76DFC">
        <w:t xml:space="preserve"> </w:t>
      </w:r>
      <w:r>
        <w:t xml:space="preserve">monitoring and </w:t>
      </w:r>
      <w:proofErr w:type="spellStart"/>
      <w:r w:rsidRPr="00E76DFC">
        <w:t>laboratory</w:t>
      </w:r>
      <w:proofErr w:type="spellEnd"/>
      <w:r w:rsidRPr="00E76DFC">
        <w:t xml:space="preserve"> </w:t>
      </w:r>
      <w:proofErr w:type="spellStart"/>
      <w:r w:rsidRPr="00E76DFC">
        <w:t>devices</w:t>
      </w:r>
      <w:proofErr w:type="spellEnd"/>
      <w:r>
        <w:t>.</w:t>
      </w:r>
    </w:p>
    <w:tbl>
      <w:tblPr>
        <w:tblW w:w="14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2268"/>
        <w:gridCol w:w="2126"/>
        <w:gridCol w:w="1560"/>
        <w:gridCol w:w="1984"/>
        <w:gridCol w:w="1985"/>
        <w:gridCol w:w="2652"/>
      </w:tblGrid>
      <w:tr w:rsidR="00514D35" w:rsidRPr="00AF4440" w14:paraId="058D551A" w14:textId="77777777" w:rsidTr="00852273">
        <w:trPr>
          <w:trHeight w:val="360"/>
        </w:trPr>
        <w:tc>
          <w:tcPr>
            <w:tcW w:w="1838" w:type="dxa"/>
            <w:noWrap/>
            <w:vAlign w:val="center"/>
          </w:tcPr>
          <w:p w14:paraId="7DC6C4A4" w14:textId="3279B5FF" w:rsidR="00514D35" w:rsidRPr="00AF4440" w:rsidRDefault="00514D35" w:rsidP="00514D35">
            <w:pPr>
              <w:spacing w:after="0" w:line="240" w:lineRule="auto"/>
              <w:rPr>
                <w:rFonts w:cstheme="minorHAnsi"/>
                <w:lang w:val="en-GB"/>
              </w:rPr>
            </w:pPr>
            <w:r w:rsidRPr="00EA45BF">
              <w:rPr>
                <w:rFonts w:eastAsia="Times New Roman" w:cstheme="minorHAnsi"/>
                <w:b/>
                <w:bCs/>
                <w:color w:val="000000"/>
                <w:lang w:val="en-US" w:eastAsia="sl-SI"/>
              </w:rPr>
              <w:t>Parameter</w:t>
            </w:r>
          </w:p>
        </w:tc>
        <w:tc>
          <w:tcPr>
            <w:tcW w:w="2268" w:type="dxa"/>
            <w:vAlign w:val="center"/>
          </w:tcPr>
          <w:p w14:paraId="4D72CB60" w14:textId="0247C2A5" w:rsidR="00514D35" w:rsidRPr="00AF4440" w:rsidRDefault="00514D35" w:rsidP="00514D35">
            <w:pPr>
              <w:spacing w:after="0" w:line="240" w:lineRule="auto"/>
              <w:rPr>
                <w:rFonts w:cstheme="minorHAnsi"/>
                <w:lang w:val="en-GB"/>
              </w:rPr>
            </w:pPr>
            <w:r w:rsidRPr="00EA45BF">
              <w:rPr>
                <w:rFonts w:eastAsia="Times New Roman" w:cstheme="minorHAnsi"/>
                <w:b/>
                <w:bCs/>
                <w:color w:val="000000"/>
                <w:lang w:val="en-US" w:eastAsia="sl-SI"/>
              </w:rPr>
              <w:t>Device</w:t>
            </w:r>
          </w:p>
        </w:tc>
        <w:tc>
          <w:tcPr>
            <w:tcW w:w="2126" w:type="dxa"/>
            <w:vAlign w:val="center"/>
          </w:tcPr>
          <w:p w14:paraId="47F10F32" w14:textId="1602E09A" w:rsidR="00514D35" w:rsidRPr="00AF4440" w:rsidRDefault="00514D35" w:rsidP="00514D35">
            <w:pPr>
              <w:spacing w:after="0" w:line="240" w:lineRule="auto"/>
              <w:rPr>
                <w:rFonts w:cstheme="minorHAnsi"/>
                <w:lang w:val="en-GB"/>
              </w:rPr>
            </w:pPr>
            <w:r w:rsidRPr="00EA45BF">
              <w:rPr>
                <w:rFonts w:cstheme="minorHAnsi"/>
                <w:b/>
                <w:bCs/>
                <w:lang w:val="en-GB"/>
              </w:rPr>
              <w:t>Manufacturer</w:t>
            </w:r>
          </w:p>
        </w:tc>
        <w:tc>
          <w:tcPr>
            <w:tcW w:w="1560" w:type="dxa"/>
            <w:noWrap/>
            <w:vAlign w:val="center"/>
          </w:tcPr>
          <w:p w14:paraId="05E0CB88" w14:textId="076F3151" w:rsidR="00514D35" w:rsidRPr="00AF4440" w:rsidRDefault="00514D35" w:rsidP="00514D35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b/>
                <w:bCs/>
                <w:color w:val="000000"/>
                <w:lang w:val="en-US" w:eastAsia="sl-SI"/>
              </w:rPr>
              <w:t>Measurement range</w:t>
            </w:r>
          </w:p>
        </w:tc>
        <w:tc>
          <w:tcPr>
            <w:tcW w:w="1984" w:type="dxa"/>
            <w:noWrap/>
            <w:vAlign w:val="center"/>
          </w:tcPr>
          <w:p w14:paraId="1BECD622" w14:textId="4FC3B1D6" w:rsidR="00514D35" w:rsidRPr="00AF4440" w:rsidRDefault="00514D35" w:rsidP="00514D35">
            <w:pPr>
              <w:spacing w:after="0" w:line="240" w:lineRule="auto"/>
              <w:rPr>
                <w:rFonts w:cstheme="minorHAnsi"/>
                <w:lang w:val="en-GB"/>
              </w:rPr>
            </w:pPr>
            <w:r w:rsidRPr="00EA45BF">
              <w:rPr>
                <w:rFonts w:eastAsia="Times New Roman" w:cstheme="minorHAnsi"/>
                <w:b/>
                <w:bCs/>
                <w:color w:val="000000"/>
                <w:lang w:val="en-US" w:eastAsia="sl-SI"/>
              </w:rPr>
              <w:t>Accuracy</w:t>
            </w:r>
          </w:p>
        </w:tc>
        <w:tc>
          <w:tcPr>
            <w:tcW w:w="1985" w:type="dxa"/>
            <w:noWrap/>
            <w:vAlign w:val="center"/>
          </w:tcPr>
          <w:p w14:paraId="67DF92E4" w14:textId="218A4E8A" w:rsidR="00514D35" w:rsidRPr="00AF4440" w:rsidRDefault="00514D35" w:rsidP="00514D35">
            <w:pPr>
              <w:spacing w:after="0" w:line="240" w:lineRule="auto"/>
              <w:rPr>
                <w:rFonts w:cstheme="minorHAnsi"/>
                <w:lang w:val="en-GB"/>
              </w:rPr>
            </w:pPr>
            <w:r w:rsidRPr="00EA45BF">
              <w:rPr>
                <w:rFonts w:eastAsia="Times New Roman" w:cstheme="minorHAnsi"/>
                <w:b/>
                <w:bCs/>
                <w:color w:val="000000"/>
                <w:lang w:val="en-US" w:eastAsia="sl-SI"/>
              </w:rPr>
              <w:t>Resolution</w:t>
            </w:r>
          </w:p>
        </w:tc>
        <w:tc>
          <w:tcPr>
            <w:tcW w:w="2652" w:type="dxa"/>
            <w:vAlign w:val="center"/>
          </w:tcPr>
          <w:p w14:paraId="07132C0B" w14:textId="51F3B7E8" w:rsidR="00514D35" w:rsidRPr="00AF4440" w:rsidRDefault="00514D35" w:rsidP="00514D35">
            <w:pPr>
              <w:spacing w:after="0" w:line="240" w:lineRule="auto"/>
              <w:rPr>
                <w:rFonts w:cstheme="minorHAnsi"/>
                <w:lang w:val="en-GB"/>
              </w:rPr>
            </w:pPr>
            <w:r w:rsidRPr="00EA45BF">
              <w:rPr>
                <w:rFonts w:eastAsia="Times New Roman" w:cstheme="minorHAnsi"/>
                <w:b/>
                <w:bCs/>
                <w:color w:val="000000"/>
                <w:lang w:val="en-US" w:eastAsia="sl-SI"/>
              </w:rPr>
              <w:t>Calibration method</w:t>
            </w:r>
          </w:p>
        </w:tc>
      </w:tr>
      <w:tr w:rsidR="00EA45BF" w:rsidRPr="00AF4440" w14:paraId="1217D0ED" w14:textId="7835FD86" w:rsidTr="00852273">
        <w:trPr>
          <w:trHeight w:val="360"/>
        </w:trPr>
        <w:tc>
          <w:tcPr>
            <w:tcW w:w="1838" w:type="dxa"/>
            <w:noWrap/>
            <w:vAlign w:val="center"/>
          </w:tcPr>
          <w:p w14:paraId="18E0D2F2" w14:textId="76A70B90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Precipitation / Throughfall</w:t>
            </w:r>
          </w:p>
        </w:tc>
        <w:tc>
          <w:tcPr>
            <w:tcW w:w="2268" w:type="dxa"/>
            <w:vAlign w:val="center"/>
          </w:tcPr>
          <w:p w14:paraId="2C3DC3D4" w14:textId="3D5CC1C7" w:rsidR="00EA45BF" w:rsidRPr="00AF4440" w:rsidRDefault="00EA45BF" w:rsidP="00EA45BF">
            <w:pPr>
              <w:spacing w:after="0" w:line="240" w:lineRule="auto"/>
              <w:rPr>
                <w:rFonts w:cstheme="minorHAnsi"/>
              </w:rPr>
            </w:pPr>
            <w:r w:rsidRPr="00AF4440">
              <w:rPr>
                <w:rFonts w:cstheme="minorHAnsi"/>
                <w:lang w:val="en-GB"/>
              </w:rPr>
              <w:t>RG3-M Tipping Bucket Rain Gauge</w:t>
            </w:r>
          </w:p>
        </w:tc>
        <w:tc>
          <w:tcPr>
            <w:tcW w:w="2126" w:type="dxa"/>
            <w:vAlign w:val="center"/>
          </w:tcPr>
          <w:p w14:paraId="6FCC5BE3" w14:textId="73859222" w:rsidR="00EA45BF" w:rsidRPr="00AF4440" w:rsidRDefault="00235734" w:rsidP="00EA45B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  <w:lang w:val="en-GB"/>
              </w:rPr>
              <w:t xml:space="preserve">Onset </w:t>
            </w:r>
            <w:r w:rsidR="00EA45BF" w:rsidRPr="00AF4440">
              <w:rPr>
                <w:rFonts w:cstheme="minorHAnsi"/>
                <w:lang w:val="en-GB"/>
              </w:rPr>
              <w:t>HOBO</w:t>
            </w:r>
          </w:p>
        </w:tc>
        <w:tc>
          <w:tcPr>
            <w:tcW w:w="1560" w:type="dxa"/>
            <w:noWrap/>
            <w:vAlign w:val="center"/>
          </w:tcPr>
          <w:p w14:paraId="72328A18" w14:textId="7EC16198" w:rsidR="00EA45BF" w:rsidRPr="00AF4440" w:rsidRDefault="00235734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>
              <w:rPr>
                <w:rFonts w:eastAsia="Times New Roman" w:cstheme="minorHAnsi"/>
                <w:color w:val="000000"/>
                <w:lang w:val="en-US" w:eastAsia="sl-SI"/>
              </w:rPr>
              <w:t>/</w:t>
            </w:r>
          </w:p>
        </w:tc>
        <w:tc>
          <w:tcPr>
            <w:tcW w:w="1984" w:type="dxa"/>
            <w:noWrap/>
            <w:vAlign w:val="center"/>
          </w:tcPr>
          <w:p w14:paraId="17E89DA0" w14:textId="7A38AF9D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1% at rainfall rates up to manufacturer limits</w:t>
            </w:r>
          </w:p>
        </w:tc>
        <w:tc>
          <w:tcPr>
            <w:tcW w:w="1985" w:type="dxa"/>
            <w:noWrap/>
            <w:vAlign w:val="center"/>
          </w:tcPr>
          <w:p w14:paraId="51F3D3F9" w14:textId="2DAE7410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0.2 mm per tip</w:t>
            </w:r>
          </w:p>
        </w:tc>
        <w:tc>
          <w:tcPr>
            <w:tcW w:w="2652" w:type="dxa"/>
            <w:vAlign w:val="center"/>
          </w:tcPr>
          <w:p w14:paraId="5F275E7E" w14:textId="5CDCDAEB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 xml:space="preserve">factory </w:t>
            </w:r>
            <w:proofErr w:type="gramStart"/>
            <w:r w:rsidRPr="00AF4440">
              <w:rPr>
                <w:rFonts w:cstheme="minorHAnsi"/>
                <w:lang w:val="en-GB"/>
              </w:rPr>
              <w:t>calibrated,</w:t>
            </w:r>
            <w:proofErr w:type="gramEnd"/>
            <w:r w:rsidRPr="00AF4440">
              <w:rPr>
                <w:rFonts w:cstheme="minorHAnsi"/>
                <w:lang w:val="en-GB"/>
              </w:rPr>
              <w:t xml:space="preserve"> periodic field checks recommended</w:t>
            </w:r>
          </w:p>
        </w:tc>
      </w:tr>
      <w:tr w:rsidR="00EA45BF" w:rsidRPr="00AF4440" w14:paraId="2F4877E6" w14:textId="5D217DD6" w:rsidTr="00852273">
        <w:trPr>
          <w:trHeight w:val="360"/>
        </w:trPr>
        <w:tc>
          <w:tcPr>
            <w:tcW w:w="1838" w:type="dxa"/>
            <w:noWrap/>
            <w:vAlign w:val="center"/>
          </w:tcPr>
          <w:p w14:paraId="36B6C2EE" w14:textId="4662A991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Precipitation / Throughfall</w:t>
            </w:r>
          </w:p>
        </w:tc>
        <w:tc>
          <w:tcPr>
            <w:tcW w:w="2268" w:type="dxa"/>
            <w:vAlign w:val="center"/>
          </w:tcPr>
          <w:p w14:paraId="6C7A2229" w14:textId="25A4A906" w:rsidR="00EA45BF" w:rsidRPr="00AF4440" w:rsidRDefault="00EA45BF" w:rsidP="00EA45BF">
            <w:pPr>
              <w:spacing w:after="0" w:line="240" w:lineRule="auto"/>
              <w:rPr>
                <w:rFonts w:cstheme="minorHAnsi"/>
              </w:rPr>
            </w:pPr>
            <w:r w:rsidRPr="00AF4440">
              <w:rPr>
                <w:rFonts w:cstheme="minorHAnsi"/>
                <w:lang w:val="en-GB"/>
              </w:rPr>
              <w:t>Plastic Throughfall Collection Tubes</w:t>
            </w:r>
          </w:p>
        </w:tc>
        <w:tc>
          <w:tcPr>
            <w:tcW w:w="2126" w:type="dxa"/>
            <w:vAlign w:val="center"/>
          </w:tcPr>
          <w:p w14:paraId="7FEE6A74" w14:textId="38F51356" w:rsidR="00EA45BF" w:rsidRPr="00AF4440" w:rsidRDefault="00EA45BF" w:rsidP="00EA45BF">
            <w:pPr>
              <w:spacing w:after="0" w:line="240" w:lineRule="auto"/>
              <w:rPr>
                <w:rFonts w:cstheme="minorHAnsi"/>
              </w:rPr>
            </w:pPr>
            <w:r w:rsidRPr="00AF4440">
              <w:rPr>
                <w:rFonts w:cstheme="minorHAnsi"/>
                <w:lang w:val="en-GB"/>
              </w:rPr>
              <w:t>Custom-made</w:t>
            </w:r>
          </w:p>
        </w:tc>
        <w:tc>
          <w:tcPr>
            <w:tcW w:w="1560" w:type="dxa"/>
            <w:noWrap/>
            <w:vAlign w:val="center"/>
          </w:tcPr>
          <w:p w14:paraId="4D4E2112" w14:textId="68DFFBB9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Passive sampling component</w:t>
            </w:r>
          </w:p>
        </w:tc>
        <w:tc>
          <w:tcPr>
            <w:tcW w:w="1984" w:type="dxa"/>
            <w:noWrap/>
            <w:vAlign w:val="center"/>
          </w:tcPr>
          <w:p w14:paraId="49578CE6" w14:textId="5BCA11FB" w:rsidR="00EA45BF" w:rsidRPr="00AF4440" w:rsidRDefault="00235734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>
              <w:rPr>
                <w:rFonts w:eastAsia="Times New Roman" w:cstheme="minorHAnsi"/>
                <w:color w:val="000000"/>
                <w:lang w:val="en-US" w:eastAsia="sl-SI"/>
              </w:rPr>
              <w:t>/</w:t>
            </w:r>
          </w:p>
        </w:tc>
        <w:tc>
          <w:tcPr>
            <w:tcW w:w="1985" w:type="dxa"/>
            <w:noWrap/>
            <w:vAlign w:val="center"/>
          </w:tcPr>
          <w:p w14:paraId="3EC539D5" w14:textId="7220BD7F" w:rsidR="00EA45BF" w:rsidRPr="00AF4440" w:rsidRDefault="00235734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>
              <w:rPr>
                <w:rFonts w:eastAsia="Times New Roman" w:cstheme="minorHAnsi"/>
                <w:color w:val="000000"/>
                <w:lang w:val="en-US" w:eastAsia="sl-SI"/>
              </w:rPr>
              <w:t>/</w:t>
            </w:r>
          </w:p>
        </w:tc>
        <w:tc>
          <w:tcPr>
            <w:tcW w:w="2652" w:type="dxa"/>
            <w:vAlign w:val="center"/>
          </w:tcPr>
          <w:p w14:paraId="17344DC0" w14:textId="2CD1AA72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calibration not applicable</w:t>
            </w:r>
          </w:p>
        </w:tc>
      </w:tr>
      <w:tr w:rsidR="00EA45BF" w:rsidRPr="00AF4440" w14:paraId="3F6628F6" w14:textId="77777777" w:rsidTr="00852273">
        <w:trPr>
          <w:trHeight w:val="360"/>
        </w:trPr>
        <w:tc>
          <w:tcPr>
            <w:tcW w:w="1838" w:type="dxa"/>
            <w:noWrap/>
            <w:vAlign w:val="center"/>
          </w:tcPr>
          <w:p w14:paraId="1802F205" w14:textId="4CC0C4DC" w:rsidR="00EA45BF" w:rsidRPr="00AF4440" w:rsidRDefault="00EA45BF" w:rsidP="00EA45BF">
            <w:pPr>
              <w:spacing w:after="0" w:line="240" w:lineRule="auto"/>
              <w:rPr>
                <w:rFonts w:cstheme="minorHAnsi"/>
              </w:rPr>
            </w:pPr>
            <w:r w:rsidRPr="00AF4440">
              <w:rPr>
                <w:rFonts w:cstheme="minorHAnsi"/>
                <w:lang w:val="en-GB"/>
              </w:rPr>
              <w:t>Air temperature</w:t>
            </w:r>
          </w:p>
        </w:tc>
        <w:tc>
          <w:tcPr>
            <w:tcW w:w="2268" w:type="dxa"/>
            <w:vAlign w:val="center"/>
          </w:tcPr>
          <w:p w14:paraId="794EA432" w14:textId="4F9F38B7" w:rsidR="00EA45BF" w:rsidRPr="00AF4440" w:rsidRDefault="00EA45BF" w:rsidP="00EA45BF">
            <w:pPr>
              <w:spacing w:after="0" w:line="240" w:lineRule="auto"/>
              <w:rPr>
                <w:rFonts w:cstheme="minorHAnsi"/>
              </w:rPr>
            </w:pPr>
            <w:r w:rsidRPr="00AF4440">
              <w:rPr>
                <w:rFonts w:cstheme="minorHAnsi"/>
                <w:lang w:val="en-GB"/>
              </w:rPr>
              <w:t>SHT21 Digital Sensor</w:t>
            </w:r>
          </w:p>
        </w:tc>
        <w:tc>
          <w:tcPr>
            <w:tcW w:w="2126" w:type="dxa"/>
            <w:vAlign w:val="center"/>
          </w:tcPr>
          <w:p w14:paraId="02DE0469" w14:textId="2A4F9149" w:rsidR="00EA45BF" w:rsidRPr="00AF4440" w:rsidRDefault="00EA45BF" w:rsidP="00EA45BF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AF4440">
              <w:rPr>
                <w:rFonts w:cstheme="minorHAnsi"/>
                <w:lang w:val="en-GB"/>
              </w:rPr>
              <w:t>Sensirion</w:t>
            </w:r>
            <w:proofErr w:type="spellEnd"/>
          </w:p>
        </w:tc>
        <w:tc>
          <w:tcPr>
            <w:tcW w:w="1560" w:type="dxa"/>
            <w:noWrap/>
            <w:vAlign w:val="center"/>
          </w:tcPr>
          <w:p w14:paraId="048246DA" w14:textId="199E3BDA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>
              <w:rPr>
                <w:rFonts w:cstheme="minorHAnsi"/>
                <w:lang w:val="en-GB"/>
              </w:rPr>
              <w:t>-40 - 125</w:t>
            </w:r>
            <w:r w:rsidRPr="00AF4440">
              <w:rPr>
                <w:rFonts w:cstheme="minorHAnsi"/>
                <w:lang w:val="en-GB"/>
              </w:rPr>
              <w:t xml:space="preserve"> °C</w:t>
            </w:r>
          </w:p>
        </w:tc>
        <w:tc>
          <w:tcPr>
            <w:tcW w:w="1984" w:type="dxa"/>
            <w:noWrap/>
            <w:vAlign w:val="center"/>
          </w:tcPr>
          <w:p w14:paraId="14E4C555" w14:textId="43088D66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±0.3 °C</w:t>
            </w:r>
          </w:p>
        </w:tc>
        <w:tc>
          <w:tcPr>
            <w:tcW w:w="1985" w:type="dxa"/>
            <w:noWrap/>
            <w:vAlign w:val="center"/>
          </w:tcPr>
          <w:p w14:paraId="277300D5" w14:textId="05A3D032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>
              <w:rPr>
                <w:rFonts w:eastAsia="Times New Roman" w:cstheme="minorHAnsi"/>
                <w:color w:val="000000"/>
                <w:lang w:val="en-US" w:eastAsia="sl-SI"/>
              </w:rPr>
              <w:t xml:space="preserve">14 bit 0.01 </w:t>
            </w:r>
            <w:r w:rsidRPr="00AF4440">
              <w:rPr>
                <w:rFonts w:cstheme="minorHAnsi"/>
                <w:lang w:val="en-GB"/>
              </w:rPr>
              <w:t>°C</w:t>
            </w:r>
          </w:p>
        </w:tc>
        <w:tc>
          <w:tcPr>
            <w:tcW w:w="2652" w:type="dxa"/>
            <w:vAlign w:val="center"/>
          </w:tcPr>
          <w:p w14:paraId="01F3B2A4" w14:textId="266950D6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factory calibrated</w:t>
            </w:r>
          </w:p>
        </w:tc>
      </w:tr>
      <w:tr w:rsidR="00EA45BF" w:rsidRPr="00AF4440" w14:paraId="5185DDC9" w14:textId="77777777" w:rsidTr="00852273">
        <w:trPr>
          <w:trHeight w:val="360"/>
        </w:trPr>
        <w:tc>
          <w:tcPr>
            <w:tcW w:w="1838" w:type="dxa"/>
            <w:noWrap/>
            <w:vAlign w:val="center"/>
          </w:tcPr>
          <w:p w14:paraId="4F565A60" w14:textId="405DB0DC" w:rsidR="00EA45BF" w:rsidRPr="00AF4440" w:rsidRDefault="00EA45BF" w:rsidP="00EA45BF">
            <w:pPr>
              <w:spacing w:after="0" w:line="240" w:lineRule="auto"/>
              <w:rPr>
                <w:rFonts w:cstheme="minorHAnsi"/>
              </w:rPr>
            </w:pPr>
            <w:r w:rsidRPr="00AF4440">
              <w:rPr>
                <w:rFonts w:cstheme="minorHAnsi"/>
                <w:lang w:val="en-GB"/>
              </w:rPr>
              <w:t>Relative humidity</w:t>
            </w:r>
          </w:p>
        </w:tc>
        <w:tc>
          <w:tcPr>
            <w:tcW w:w="2268" w:type="dxa"/>
            <w:vAlign w:val="center"/>
          </w:tcPr>
          <w:p w14:paraId="3ED5F948" w14:textId="77777777" w:rsidR="00EA45BF" w:rsidRPr="00AF4440" w:rsidRDefault="00EA45BF" w:rsidP="00EA45BF">
            <w:pPr>
              <w:spacing w:after="0" w:line="240" w:lineRule="auto"/>
              <w:rPr>
                <w:rFonts w:cstheme="minorHAnsi"/>
              </w:rPr>
            </w:pPr>
            <w:r w:rsidRPr="00AF4440">
              <w:rPr>
                <w:rFonts w:cstheme="minorHAnsi"/>
                <w:lang w:val="en-GB"/>
              </w:rPr>
              <w:t>SHT21 Digital Sensor</w:t>
            </w:r>
          </w:p>
        </w:tc>
        <w:tc>
          <w:tcPr>
            <w:tcW w:w="2126" w:type="dxa"/>
            <w:vAlign w:val="center"/>
          </w:tcPr>
          <w:p w14:paraId="31C901EB" w14:textId="77777777" w:rsidR="00EA45BF" w:rsidRPr="00AF4440" w:rsidRDefault="00EA45BF" w:rsidP="00EA45BF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AF4440">
              <w:rPr>
                <w:rFonts w:cstheme="minorHAnsi"/>
                <w:lang w:val="en-GB"/>
              </w:rPr>
              <w:t>Sensirion</w:t>
            </w:r>
            <w:proofErr w:type="spellEnd"/>
          </w:p>
        </w:tc>
        <w:tc>
          <w:tcPr>
            <w:tcW w:w="1560" w:type="dxa"/>
            <w:noWrap/>
            <w:vAlign w:val="center"/>
          </w:tcPr>
          <w:p w14:paraId="3C6D323B" w14:textId="6BFDD81E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>
              <w:rPr>
                <w:rFonts w:cstheme="minorHAnsi"/>
                <w:lang w:val="en-GB"/>
              </w:rPr>
              <w:t>0 - 100</w:t>
            </w:r>
            <w:r w:rsidRPr="00AF4440">
              <w:rPr>
                <w:rFonts w:cstheme="minorHAnsi"/>
                <w:lang w:val="en-GB"/>
              </w:rPr>
              <w:t>%</w:t>
            </w:r>
          </w:p>
        </w:tc>
        <w:tc>
          <w:tcPr>
            <w:tcW w:w="1984" w:type="dxa"/>
            <w:noWrap/>
            <w:vAlign w:val="center"/>
          </w:tcPr>
          <w:p w14:paraId="0849850B" w14:textId="3EF72B80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±2%</w:t>
            </w:r>
          </w:p>
        </w:tc>
        <w:tc>
          <w:tcPr>
            <w:tcW w:w="1985" w:type="dxa"/>
            <w:noWrap/>
            <w:vAlign w:val="center"/>
          </w:tcPr>
          <w:p w14:paraId="0781AB3A" w14:textId="50C8BD31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>
              <w:rPr>
                <w:rFonts w:eastAsia="Times New Roman" w:cstheme="minorHAnsi"/>
                <w:color w:val="000000"/>
                <w:lang w:val="en-US" w:eastAsia="sl-SI"/>
              </w:rPr>
              <w:t xml:space="preserve">12 </w:t>
            </w:r>
            <w:proofErr w:type="gramStart"/>
            <w:r>
              <w:rPr>
                <w:rFonts w:eastAsia="Times New Roman" w:cstheme="minorHAnsi"/>
                <w:color w:val="000000"/>
                <w:lang w:val="en-US" w:eastAsia="sl-SI"/>
              </w:rPr>
              <w:t>bit</w:t>
            </w:r>
            <w:proofErr w:type="gramEnd"/>
            <w:r>
              <w:rPr>
                <w:rFonts w:eastAsia="Times New Roman" w:cstheme="minorHAnsi"/>
                <w:color w:val="000000"/>
                <w:lang w:val="en-US" w:eastAsia="sl-SI"/>
              </w:rPr>
              <w:t xml:space="preserve"> 0.04 %</w:t>
            </w:r>
          </w:p>
        </w:tc>
        <w:tc>
          <w:tcPr>
            <w:tcW w:w="2652" w:type="dxa"/>
            <w:vAlign w:val="center"/>
          </w:tcPr>
          <w:p w14:paraId="14927457" w14:textId="77777777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factory calibrated</w:t>
            </w:r>
          </w:p>
        </w:tc>
      </w:tr>
      <w:tr w:rsidR="00EA45BF" w:rsidRPr="00AF4440" w14:paraId="64C932ED" w14:textId="404C90EA" w:rsidTr="00852273">
        <w:trPr>
          <w:trHeight w:val="360"/>
        </w:trPr>
        <w:tc>
          <w:tcPr>
            <w:tcW w:w="1838" w:type="dxa"/>
            <w:noWrap/>
            <w:vAlign w:val="center"/>
          </w:tcPr>
          <w:p w14:paraId="0A2C6C07" w14:textId="6DF7B15A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proofErr w:type="spellStart"/>
            <w:r w:rsidRPr="00AF4440">
              <w:rPr>
                <w:rFonts w:cstheme="minorHAnsi"/>
              </w:rPr>
              <w:t>Wind</w:t>
            </w:r>
            <w:proofErr w:type="spellEnd"/>
            <w:r w:rsidRPr="00AF4440">
              <w:rPr>
                <w:rFonts w:cstheme="minorHAnsi"/>
              </w:rPr>
              <w:t xml:space="preserve"> </w:t>
            </w:r>
            <w:proofErr w:type="spellStart"/>
            <w:r w:rsidRPr="00AF4440">
              <w:rPr>
                <w:rFonts w:cstheme="minorHAnsi"/>
              </w:rPr>
              <w:t>speed</w:t>
            </w:r>
            <w:proofErr w:type="spellEnd"/>
          </w:p>
        </w:tc>
        <w:tc>
          <w:tcPr>
            <w:tcW w:w="2268" w:type="dxa"/>
            <w:vAlign w:val="center"/>
          </w:tcPr>
          <w:p w14:paraId="22507D26" w14:textId="39904546" w:rsidR="00EA45BF" w:rsidRPr="00AF4440" w:rsidRDefault="00EA45BF" w:rsidP="00EA45BF">
            <w:pPr>
              <w:spacing w:after="0" w:line="240" w:lineRule="auto"/>
              <w:rPr>
                <w:rFonts w:cstheme="minorHAnsi"/>
                <w:lang w:val="en-GB"/>
              </w:rPr>
            </w:pPr>
            <w:r w:rsidRPr="00AF4440">
              <w:rPr>
                <w:rFonts w:cstheme="minorHAnsi"/>
                <w:lang w:val="en-GB"/>
              </w:rPr>
              <w:t>Wind Speed Sensor</w:t>
            </w:r>
          </w:p>
        </w:tc>
        <w:tc>
          <w:tcPr>
            <w:tcW w:w="2126" w:type="dxa"/>
            <w:vAlign w:val="center"/>
          </w:tcPr>
          <w:p w14:paraId="4F4CBE0F" w14:textId="6EBE633F" w:rsidR="00EA45BF" w:rsidRPr="00AF4440" w:rsidRDefault="00EA45BF" w:rsidP="00EA45BF">
            <w:pPr>
              <w:spacing w:after="0" w:line="240" w:lineRule="auto"/>
              <w:rPr>
                <w:rFonts w:cstheme="minorHAnsi"/>
                <w:lang w:val="en-GB"/>
              </w:rPr>
            </w:pPr>
            <w:r w:rsidRPr="00AF4440">
              <w:rPr>
                <w:rFonts w:cstheme="minorHAnsi"/>
                <w:lang w:val="en-GB"/>
              </w:rPr>
              <w:t>Davis Instruments</w:t>
            </w:r>
          </w:p>
        </w:tc>
        <w:tc>
          <w:tcPr>
            <w:tcW w:w="1560" w:type="dxa"/>
            <w:noWrap/>
            <w:vAlign w:val="center"/>
          </w:tcPr>
          <w:p w14:paraId="57FDA868" w14:textId="63769D8A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8A10F5">
              <w:rPr>
                <w:rFonts w:eastAsia="Times New Roman" w:cstheme="minorHAnsi"/>
                <w:color w:val="000000"/>
                <w:lang w:val="en-US" w:eastAsia="sl-SI"/>
              </w:rPr>
              <w:t xml:space="preserve">0 </w:t>
            </w:r>
            <w:r>
              <w:rPr>
                <w:rFonts w:eastAsia="Times New Roman" w:cstheme="minorHAnsi"/>
                <w:color w:val="000000"/>
                <w:lang w:val="en-US" w:eastAsia="sl-SI"/>
              </w:rPr>
              <w:t>-</w:t>
            </w:r>
            <w:r w:rsidRPr="008A10F5">
              <w:rPr>
                <w:rFonts w:eastAsia="Times New Roman" w:cstheme="minorHAnsi"/>
                <w:color w:val="000000"/>
                <w:lang w:val="en-US" w:eastAsia="sl-SI"/>
              </w:rPr>
              <w:t xml:space="preserve"> 89 m</w:t>
            </w:r>
            <w:r>
              <w:rPr>
                <w:rFonts w:eastAsia="Times New Roman" w:cstheme="minorHAnsi"/>
                <w:color w:val="000000"/>
                <w:lang w:val="en-US" w:eastAsia="sl-SI"/>
              </w:rPr>
              <w:t xml:space="preserve"> s</w:t>
            </w:r>
            <w:r w:rsidRPr="008A10F5">
              <w:rPr>
                <w:rFonts w:eastAsia="Times New Roman" w:cstheme="minorHAnsi"/>
                <w:color w:val="000000"/>
                <w:vertAlign w:val="superscript"/>
                <w:lang w:val="en-US" w:eastAsia="sl-SI"/>
              </w:rPr>
              <w:t>-1</w:t>
            </w:r>
          </w:p>
        </w:tc>
        <w:tc>
          <w:tcPr>
            <w:tcW w:w="1984" w:type="dxa"/>
            <w:noWrap/>
            <w:vAlign w:val="center"/>
          </w:tcPr>
          <w:p w14:paraId="393289FA" w14:textId="4734E63D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±5% of reading</w:t>
            </w:r>
          </w:p>
        </w:tc>
        <w:tc>
          <w:tcPr>
            <w:tcW w:w="1985" w:type="dxa"/>
            <w:noWrap/>
            <w:vAlign w:val="center"/>
          </w:tcPr>
          <w:p w14:paraId="62E420BF" w14:textId="5D50C7D6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0.4</w:t>
            </w:r>
            <w:r w:rsidRPr="008A10F5">
              <w:rPr>
                <w:rFonts w:eastAsia="Times New Roman" w:cstheme="minorHAnsi"/>
                <w:color w:val="000000"/>
                <w:lang w:val="en-US" w:eastAsia="sl-SI"/>
              </w:rPr>
              <w:t xml:space="preserve"> m</w:t>
            </w:r>
            <w:r>
              <w:rPr>
                <w:rFonts w:eastAsia="Times New Roman" w:cstheme="minorHAnsi"/>
                <w:color w:val="000000"/>
                <w:lang w:val="en-US" w:eastAsia="sl-SI"/>
              </w:rPr>
              <w:t xml:space="preserve"> s</w:t>
            </w:r>
            <w:r w:rsidRPr="008A10F5">
              <w:rPr>
                <w:rFonts w:eastAsia="Times New Roman" w:cstheme="minorHAnsi"/>
                <w:color w:val="000000"/>
                <w:vertAlign w:val="superscript"/>
                <w:lang w:val="en-US" w:eastAsia="sl-SI"/>
              </w:rPr>
              <w:t>-1</w:t>
            </w:r>
          </w:p>
        </w:tc>
        <w:tc>
          <w:tcPr>
            <w:tcW w:w="2652" w:type="dxa"/>
            <w:vAlign w:val="center"/>
          </w:tcPr>
          <w:p w14:paraId="67D81A52" w14:textId="144C8DCA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factory calibrated</w:t>
            </w:r>
          </w:p>
        </w:tc>
      </w:tr>
      <w:tr w:rsidR="00EA45BF" w:rsidRPr="00AF4440" w14:paraId="20CEE72E" w14:textId="77777777" w:rsidTr="00852273">
        <w:trPr>
          <w:trHeight w:val="360"/>
        </w:trPr>
        <w:tc>
          <w:tcPr>
            <w:tcW w:w="1838" w:type="dxa"/>
            <w:noWrap/>
            <w:vAlign w:val="center"/>
          </w:tcPr>
          <w:p w14:paraId="4DFA71CC" w14:textId="723C743A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proofErr w:type="spellStart"/>
            <w:r w:rsidRPr="00AF4440">
              <w:rPr>
                <w:rFonts w:cstheme="minorHAnsi"/>
              </w:rPr>
              <w:t>Wind</w:t>
            </w:r>
            <w:proofErr w:type="spellEnd"/>
            <w:r w:rsidRPr="00AF4440">
              <w:rPr>
                <w:rFonts w:cstheme="minorHAnsi"/>
              </w:rPr>
              <w:t xml:space="preserve"> </w:t>
            </w:r>
            <w:proofErr w:type="spellStart"/>
            <w:r w:rsidRPr="00AF4440">
              <w:rPr>
                <w:rFonts w:cstheme="minorHAnsi"/>
              </w:rPr>
              <w:t>direction</w:t>
            </w:r>
            <w:proofErr w:type="spellEnd"/>
          </w:p>
        </w:tc>
        <w:tc>
          <w:tcPr>
            <w:tcW w:w="2268" w:type="dxa"/>
            <w:vAlign w:val="center"/>
          </w:tcPr>
          <w:p w14:paraId="4C1A1382" w14:textId="292ED402" w:rsidR="00EA45BF" w:rsidRPr="00AF4440" w:rsidRDefault="00EA45BF" w:rsidP="00EA45BF">
            <w:pPr>
              <w:spacing w:after="0" w:line="240" w:lineRule="auto"/>
              <w:rPr>
                <w:rFonts w:cstheme="minorHAnsi"/>
                <w:lang w:val="en-GB"/>
              </w:rPr>
            </w:pPr>
            <w:r w:rsidRPr="00AF4440">
              <w:rPr>
                <w:rFonts w:cstheme="minorHAnsi"/>
                <w:lang w:val="en-GB"/>
              </w:rPr>
              <w:t>Wind Direction Sensor</w:t>
            </w:r>
          </w:p>
        </w:tc>
        <w:tc>
          <w:tcPr>
            <w:tcW w:w="2126" w:type="dxa"/>
            <w:vAlign w:val="center"/>
          </w:tcPr>
          <w:p w14:paraId="5DCAE948" w14:textId="04880721" w:rsidR="00EA45BF" w:rsidRPr="00AF4440" w:rsidRDefault="00EA45BF" w:rsidP="00EA45BF">
            <w:pPr>
              <w:spacing w:after="0" w:line="240" w:lineRule="auto"/>
              <w:rPr>
                <w:rFonts w:cstheme="minorHAnsi"/>
                <w:lang w:val="en-GB"/>
              </w:rPr>
            </w:pPr>
            <w:r w:rsidRPr="00AF4440">
              <w:rPr>
                <w:rFonts w:cstheme="minorHAnsi"/>
                <w:lang w:val="en-GB"/>
              </w:rPr>
              <w:t>Davis Instruments</w:t>
            </w:r>
          </w:p>
        </w:tc>
        <w:tc>
          <w:tcPr>
            <w:tcW w:w="1560" w:type="dxa"/>
            <w:noWrap/>
            <w:vAlign w:val="center"/>
          </w:tcPr>
          <w:p w14:paraId="5C2D79D3" w14:textId="6362FA51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8A10F5">
              <w:rPr>
                <w:rFonts w:eastAsia="Times New Roman" w:cstheme="minorHAnsi"/>
                <w:color w:val="000000"/>
                <w:lang w:val="en-US" w:eastAsia="sl-SI"/>
              </w:rPr>
              <w:t>1 - 360°</w:t>
            </w:r>
          </w:p>
        </w:tc>
        <w:tc>
          <w:tcPr>
            <w:tcW w:w="1984" w:type="dxa"/>
            <w:noWrap/>
            <w:vAlign w:val="center"/>
          </w:tcPr>
          <w:p w14:paraId="57A77894" w14:textId="32E7F7CC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±3°</w:t>
            </w:r>
          </w:p>
        </w:tc>
        <w:tc>
          <w:tcPr>
            <w:tcW w:w="1985" w:type="dxa"/>
            <w:noWrap/>
            <w:vAlign w:val="center"/>
          </w:tcPr>
          <w:p w14:paraId="4EC9B94E" w14:textId="08DADA24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8A10F5">
              <w:rPr>
                <w:rFonts w:eastAsia="Times New Roman" w:cstheme="minorHAnsi"/>
                <w:color w:val="000000"/>
                <w:lang w:val="en-US" w:eastAsia="sl-SI"/>
              </w:rPr>
              <w:t>22.5° on compass rose, 1° in numeric display</w:t>
            </w:r>
          </w:p>
        </w:tc>
        <w:tc>
          <w:tcPr>
            <w:tcW w:w="2652" w:type="dxa"/>
            <w:vAlign w:val="center"/>
          </w:tcPr>
          <w:p w14:paraId="2BD6C2A0" w14:textId="57E83395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factory calibrated</w:t>
            </w:r>
          </w:p>
        </w:tc>
      </w:tr>
      <w:tr w:rsidR="00EA45BF" w:rsidRPr="00AF4440" w14:paraId="0F9077F6" w14:textId="77777777" w:rsidTr="00852273">
        <w:trPr>
          <w:trHeight w:val="360"/>
        </w:trPr>
        <w:tc>
          <w:tcPr>
            <w:tcW w:w="1838" w:type="dxa"/>
            <w:noWrap/>
            <w:vAlign w:val="center"/>
          </w:tcPr>
          <w:p w14:paraId="23E03B6A" w14:textId="4FB59586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</w:rPr>
              <w:t xml:space="preserve">Global solar </w:t>
            </w:r>
            <w:proofErr w:type="spellStart"/>
            <w:r w:rsidRPr="00AF4440">
              <w:rPr>
                <w:rFonts w:cstheme="minorHAnsi"/>
              </w:rPr>
              <w:t>radiation</w:t>
            </w:r>
            <w:proofErr w:type="spellEnd"/>
          </w:p>
        </w:tc>
        <w:tc>
          <w:tcPr>
            <w:tcW w:w="2268" w:type="dxa"/>
            <w:vAlign w:val="center"/>
          </w:tcPr>
          <w:p w14:paraId="7222705E" w14:textId="7FB2F758" w:rsidR="00EA45BF" w:rsidRPr="00AF4440" w:rsidRDefault="00EA45BF" w:rsidP="00EA45BF">
            <w:pPr>
              <w:spacing w:after="0" w:line="240" w:lineRule="auto"/>
              <w:rPr>
                <w:rFonts w:cstheme="minorHAnsi"/>
                <w:lang w:val="en-GB"/>
              </w:rPr>
            </w:pPr>
            <w:r w:rsidRPr="00AF4440">
              <w:rPr>
                <w:rFonts w:cstheme="minorHAnsi"/>
                <w:lang w:val="en-GB"/>
              </w:rPr>
              <w:t>Global Solar Radiation Sensor</w:t>
            </w:r>
          </w:p>
        </w:tc>
        <w:tc>
          <w:tcPr>
            <w:tcW w:w="2126" w:type="dxa"/>
            <w:vAlign w:val="center"/>
          </w:tcPr>
          <w:p w14:paraId="4150ADC7" w14:textId="0FC7E9AD" w:rsidR="00EA45BF" w:rsidRPr="00AF4440" w:rsidRDefault="00EA45BF" w:rsidP="00EA45BF">
            <w:pPr>
              <w:spacing w:after="0" w:line="240" w:lineRule="auto"/>
              <w:rPr>
                <w:rFonts w:cstheme="minorHAnsi"/>
                <w:lang w:val="en-GB"/>
              </w:rPr>
            </w:pPr>
            <w:r w:rsidRPr="00AF4440">
              <w:rPr>
                <w:rFonts w:cstheme="minorHAnsi"/>
                <w:lang w:val="en-GB"/>
              </w:rPr>
              <w:t>Davis Instruments</w:t>
            </w:r>
          </w:p>
        </w:tc>
        <w:tc>
          <w:tcPr>
            <w:tcW w:w="1560" w:type="dxa"/>
            <w:noWrap/>
            <w:vAlign w:val="center"/>
          </w:tcPr>
          <w:p w14:paraId="73CDA9FA" w14:textId="1CE049E4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>
              <w:rPr>
                <w:rFonts w:eastAsia="Times New Roman" w:cstheme="minorHAnsi"/>
                <w:color w:val="000000"/>
                <w:lang w:val="en-US" w:eastAsia="sl-SI"/>
              </w:rPr>
              <w:t xml:space="preserve">0 – 1800 </w:t>
            </w:r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W</w:t>
            </w:r>
            <w:r>
              <w:rPr>
                <w:rFonts w:eastAsia="Times New Roman" w:cstheme="minorHAnsi"/>
                <w:color w:val="000000"/>
                <w:lang w:val="en-US" w:eastAsia="sl-SI"/>
              </w:rPr>
              <w:t xml:space="preserve"> </w:t>
            </w:r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m</w:t>
            </w:r>
            <w:r w:rsidRPr="00EA45BF">
              <w:rPr>
                <w:rFonts w:eastAsia="Times New Roman" w:cstheme="minorHAnsi"/>
                <w:color w:val="000000"/>
                <w:vertAlign w:val="superscript"/>
                <w:lang w:val="en-US" w:eastAsia="sl-SI"/>
              </w:rPr>
              <w:t>-2</w:t>
            </w:r>
          </w:p>
        </w:tc>
        <w:tc>
          <w:tcPr>
            <w:tcW w:w="1984" w:type="dxa"/>
            <w:noWrap/>
            <w:vAlign w:val="center"/>
          </w:tcPr>
          <w:p w14:paraId="33FEC758" w14:textId="144BDFF0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±5%</w:t>
            </w:r>
          </w:p>
        </w:tc>
        <w:tc>
          <w:tcPr>
            <w:tcW w:w="1985" w:type="dxa"/>
            <w:noWrap/>
            <w:vAlign w:val="center"/>
          </w:tcPr>
          <w:p w14:paraId="5032479F" w14:textId="6F885517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1 W</w:t>
            </w:r>
            <w:r>
              <w:rPr>
                <w:rFonts w:eastAsia="Times New Roman" w:cstheme="minorHAnsi"/>
                <w:color w:val="000000"/>
                <w:lang w:val="en-US" w:eastAsia="sl-SI"/>
              </w:rPr>
              <w:t xml:space="preserve"> </w:t>
            </w:r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m</w:t>
            </w:r>
            <w:r w:rsidRPr="00EA45BF">
              <w:rPr>
                <w:rFonts w:eastAsia="Times New Roman" w:cstheme="minorHAnsi"/>
                <w:color w:val="000000"/>
                <w:vertAlign w:val="superscript"/>
                <w:lang w:val="en-US" w:eastAsia="sl-SI"/>
              </w:rPr>
              <w:t>-2</w:t>
            </w:r>
          </w:p>
        </w:tc>
        <w:tc>
          <w:tcPr>
            <w:tcW w:w="2652" w:type="dxa"/>
            <w:vAlign w:val="center"/>
          </w:tcPr>
          <w:p w14:paraId="33F271A2" w14:textId="020FB3A0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factory calibrated</w:t>
            </w:r>
          </w:p>
        </w:tc>
      </w:tr>
      <w:tr w:rsidR="00EA45BF" w:rsidRPr="00AF4440" w14:paraId="23E513E4" w14:textId="0A260F5D" w:rsidTr="00852273">
        <w:trPr>
          <w:trHeight w:val="360"/>
        </w:trPr>
        <w:tc>
          <w:tcPr>
            <w:tcW w:w="1838" w:type="dxa"/>
            <w:noWrap/>
            <w:vAlign w:val="center"/>
          </w:tcPr>
          <w:p w14:paraId="15B38B63" w14:textId="595B62FF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proofErr w:type="spellStart"/>
            <w:r w:rsidRPr="00AF4440">
              <w:rPr>
                <w:rFonts w:cstheme="minorHAnsi"/>
              </w:rPr>
              <w:t>Volumetric</w:t>
            </w:r>
            <w:proofErr w:type="spellEnd"/>
            <w:r w:rsidRPr="00AF4440">
              <w:rPr>
                <w:rFonts w:cstheme="minorHAnsi"/>
              </w:rPr>
              <w:t xml:space="preserve"> </w:t>
            </w:r>
            <w:proofErr w:type="spellStart"/>
            <w:r w:rsidRPr="00AF4440">
              <w:rPr>
                <w:rFonts w:cstheme="minorHAnsi"/>
              </w:rPr>
              <w:t>soil</w:t>
            </w:r>
            <w:proofErr w:type="spellEnd"/>
            <w:r w:rsidRPr="00AF4440">
              <w:rPr>
                <w:rFonts w:cstheme="minorHAnsi"/>
              </w:rPr>
              <w:t xml:space="preserve"> </w:t>
            </w:r>
            <w:proofErr w:type="spellStart"/>
            <w:r w:rsidRPr="00AF4440">
              <w:rPr>
                <w:rFonts w:cstheme="minorHAnsi"/>
              </w:rPr>
              <w:t>moisture</w:t>
            </w:r>
            <w:proofErr w:type="spellEnd"/>
            <w:r w:rsidRPr="00AF4440">
              <w:rPr>
                <w:rFonts w:cstheme="minorHAnsi"/>
              </w:rPr>
              <w:t xml:space="preserve"> </w:t>
            </w:r>
            <w:proofErr w:type="spellStart"/>
            <w:r w:rsidRPr="00AF4440">
              <w:rPr>
                <w:rFonts w:cstheme="minorHAnsi"/>
              </w:rPr>
              <w:t>content</w:t>
            </w:r>
            <w:proofErr w:type="spellEnd"/>
          </w:p>
        </w:tc>
        <w:tc>
          <w:tcPr>
            <w:tcW w:w="2268" w:type="dxa"/>
            <w:vAlign w:val="center"/>
          </w:tcPr>
          <w:p w14:paraId="11EF6808" w14:textId="0E0FFF5D" w:rsidR="00EA45BF" w:rsidRPr="00AF4440" w:rsidRDefault="00EA45BF" w:rsidP="00EA45BF">
            <w:pPr>
              <w:spacing w:after="0" w:line="240" w:lineRule="auto"/>
              <w:rPr>
                <w:rFonts w:cstheme="minorHAnsi"/>
                <w:lang w:val="en-GB"/>
              </w:rPr>
            </w:pPr>
            <w:r w:rsidRPr="00AF4440">
              <w:rPr>
                <w:rFonts w:cstheme="minorHAnsi"/>
                <w:lang w:val="en-GB"/>
              </w:rPr>
              <w:t>ECH2O EC-5 Sensor</w:t>
            </w:r>
          </w:p>
        </w:tc>
        <w:tc>
          <w:tcPr>
            <w:tcW w:w="2126" w:type="dxa"/>
            <w:vAlign w:val="center"/>
          </w:tcPr>
          <w:p w14:paraId="3BEE86B8" w14:textId="16C449B6" w:rsidR="00EA45BF" w:rsidRPr="00AF4440" w:rsidRDefault="00EA45BF" w:rsidP="00EA45BF">
            <w:pPr>
              <w:spacing w:after="0" w:line="240" w:lineRule="auto"/>
              <w:rPr>
                <w:rFonts w:cstheme="minorHAnsi"/>
                <w:lang w:val="en-GB"/>
              </w:rPr>
            </w:pPr>
            <w:r w:rsidRPr="00AF4440">
              <w:rPr>
                <w:rFonts w:cstheme="minorHAnsi"/>
                <w:lang w:val="en-GB"/>
              </w:rPr>
              <w:t>METER Group</w:t>
            </w:r>
          </w:p>
        </w:tc>
        <w:tc>
          <w:tcPr>
            <w:tcW w:w="1560" w:type="dxa"/>
            <w:noWrap/>
            <w:vAlign w:val="center"/>
          </w:tcPr>
          <w:p w14:paraId="57DD7F48" w14:textId="041CCBE6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0 – 100 %</w:t>
            </w:r>
          </w:p>
        </w:tc>
        <w:tc>
          <w:tcPr>
            <w:tcW w:w="1984" w:type="dxa"/>
            <w:noWrap/>
            <w:vAlign w:val="center"/>
          </w:tcPr>
          <w:p w14:paraId="6768CC9D" w14:textId="1E551986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 xml:space="preserve">±3% </w:t>
            </w:r>
            <w:proofErr w:type="spellStart"/>
            <w:r w:rsidRPr="00AF4440">
              <w:rPr>
                <w:rFonts w:cstheme="minorHAnsi"/>
              </w:rPr>
              <w:t>Volumetric</w:t>
            </w:r>
            <w:proofErr w:type="spellEnd"/>
            <w:r w:rsidRPr="00AF4440">
              <w:rPr>
                <w:rFonts w:cstheme="minorHAnsi"/>
              </w:rPr>
              <w:t xml:space="preserve"> </w:t>
            </w:r>
            <w:proofErr w:type="spellStart"/>
            <w:r w:rsidRPr="00AF4440">
              <w:rPr>
                <w:rFonts w:cstheme="minorHAnsi"/>
              </w:rPr>
              <w:t>soil</w:t>
            </w:r>
            <w:proofErr w:type="spellEnd"/>
            <w:r w:rsidRPr="00AF4440">
              <w:rPr>
                <w:rFonts w:cstheme="minorHAnsi"/>
              </w:rPr>
              <w:t xml:space="preserve"> </w:t>
            </w:r>
            <w:proofErr w:type="spellStart"/>
            <w:r w:rsidRPr="00AF4440">
              <w:rPr>
                <w:rFonts w:cstheme="minorHAnsi"/>
              </w:rPr>
              <w:t>moisture</w:t>
            </w:r>
            <w:proofErr w:type="spellEnd"/>
            <w:r w:rsidRPr="00AF4440">
              <w:rPr>
                <w:rFonts w:cstheme="minorHAnsi"/>
              </w:rPr>
              <w:t xml:space="preserve"> </w:t>
            </w:r>
            <w:proofErr w:type="spellStart"/>
            <w:r w:rsidRPr="00AF4440">
              <w:rPr>
                <w:rFonts w:cstheme="minorHAnsi"/>
              </w:rPr>
              <w:t>content</w:t>
            </w:r>
            <w:proofErr w:type="spellEnd"/>
            <w:r w:rsidRPr="00AF4440">
              <w:rPr>
                <w:rFonts w:cstheme="minorHAnsi"/>
                <w:lang w:val="en-GB"/>
              </w:rPr>
              <w:t xml:space="preserve"> (typical soils)</w:t>
            </w:r>
          </w:p>
        </w:tc>
        <w:tc>
          <w:tcPr>
            <w:tcW w:w="1985" w:type="dxa"/>
            <w:noWrap/>
            <w:vAlign w:val="center"/>
          </w:tcPr>
          <w:p w14:paraId="3A7E8C9C" w14:textId="4D92475C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color w:val="000000"/>
                <w:lang w:eastAsia="sl-SI"/>
              </w:rPr>
              <w:t>0.001 m</w:t>
            </w:r>
            <w:r>
              <w:rPr>
                <w:rFonts w:eastAsia="Times New Roman" w:cstheme="minorHAnsi"/>
                <w:color w:val="000000"/>
                <w:vertAlign w:val="superscript"/>
                <w:lang w:eastAsia="sl-SI"/>
              </w:rPr>
              <w:t>3</w:t>
            </w:r>
            <w:r>
              <w:rPr>
                <w:rFonts w:eastAsia="Times New Roman" w:cstheme="minorHAnsi"/>
                <w:color w:val="000000"/>
                <w:lang w:eastAsia="sl-SI"/>
              </w:rPr>
              <w:t xml:space="preserve"> </w:t>
            </w:r>
            <w:r w:rsidRPr="00EA45BF">
              <w:rPr>
                <w:rFonts w:eastAsia="Times New Roman" w:cstheme="minorHAnsi"/>
                <w:color w:val="000000"/>
                <w:lang w:eastAsia="sl-SI"/>
              </w:rPr>
              <w:t>m-</w:t>
            </w:r>
            <w:r w:rsidRPr="00EA45BF">
              <w:rPr>
                <w:rFonts w:eastAsia="Times New Roman" w:cstheme="minorHAnsi"/>
                <w:color w:val="000000"/>
                <w:vertAlign w:val="superscript"/>
                <w:lang w:eastAsia="sl-SI"/>
              </w:rPr>
              <w:t>3</w:t>
            </w:r>
            <w:r w:rsidRPr="00EA45BF">
              <w:rPr>
                <w:rFonts w:eastAsia="Times New Roman" w:cstheme="minorHAnsi"/>
                <w:color w:val="000000"/>
                <w:lang w:eastAsia="sl-SI"/>
              </w:rPr>
              <w:t xml:space="preserve"> </w:t>
            </w:r>
            <w:proofErr w:type="spellStart"/>
            <w:r w:rsidRPr="00AF4440">
              <w:rPr>
                <w:rFonts w:cstheme="minorHAnsi"/>
              </w:rPr>
              <w:t>Volumetric</w:t>
            </w:r>
            <w:proofErr w:type="spellEnd"/>
            <w:r w:rsidRPr="00AF4440">
              <w:rPr>
                <w:rFonts w:cstheme="minorHAnsi"/>
              </w:rPr>
              <w:t xml:space="preserve"> </w:t>
            </w:r>
            <w:proofErr w:type="spellStart"/>
            <w:r w:rsidRPr="00AF4440">
              <w:rPr>
                <w:rFonts w:cstheme="minorHAnsi"/>
              </w:rPr>
              <w:t>soil</w:t>
            </w:r>
            <w:proofErr w:type="spellEnd"/>
            <w:r w:rsidRPr="00AF4440">
              <w:rPr>
                <w:rFonts w:cstheme="minorHAnsi"/>
              </w:rPr>
              <w:t xml:space="preserve"> </w:t>
            </w:r>
            <w:proofErr w:type="spellStart"/>
            <w:r w:rsidRPr="00AF4440">
              <w:rPr>
                <w:rFonts w:cstheme="minorHAnsi"/>
              </w:rPr>
              <w:t>moisture</w:t>
            </w:r>
            <w:proofErr w:type="spellEnd"/>
            <w:r w:rsidRPr="00AF4440">
              <w:rPr>
                <w:rFonts w:cstheme="minorHAnsi"/>
              </w:rPr>
              <w:t xml:space="preserve"> </w:t>
            </w:r>
            <w:proofErr w:type="spellStart"/>
            <w:r w:rsidRPr="00AF4440">
              <w:rPr>
                <w:rFonts w:cstheme="minorHAnsi"/>
              </w:rPr>
              <w:t>content</w:t>
            </w:r>
            <w:proofErr w:type="spellEnd"/>
            <w:r w:rsidRPr="00EA45BF">
              <w:rPr>
                <w:rFonts w:eastAsia="Times New Roman" w:cstheme="minorHAnsi"/>
                <w:color w:val="000000"/>
                <w:lang w:eastAsia="sl-SI"/>
              </w:rPr>
              <w:t xml:space="preserve"> in mineral </w:t>
            </w:r>
            <w:proofErr w:type="spellStart"/>
            <w:r w:rsidRPr="00EA45BF">
              <w:rPr>
                <w:rFonts w:eastAsia="Times New Roman" w:cstheme="minorHAnsi"/>
                <w:color w:val="000000"/>
                <w:lang w:eastAsia="sl-SI"/>
              </w:rPr>
              <w:t>soils</w:t>
            </w:r>
            <w:proofErr w:type="spellEnd"/>
            <w:r w:rsidRPr="00EA45BF">
              <w:rPr>
                <w:rFonts w:eastAsia="Times New Roman" w:cstheme="minorHAnsi"/>
                <w:color w:val="000000"/>
                <w:lang w:eastAsia="sl-SI"/>
              </w:rPr>
              <w:t xml:space="preserve">, 0.25% in </w:t>
            </w:r>
            <w:proofErr w:type="spellStart"/>
            <w:r w:rsidRPr="00EA45BF">
              <w:rPr>
                <w:rFonts w:eastAsia="Times New Roman" w:cstheme="minorHAnsi"/>
                <w:color w:val="000000"/>
                <w:lang w:eastAsia="sl-SI"/>
              </w:rPr>
              <w:t>growing</w:t>
            </w:r>
            <w:proofErr w:type="spellEnd"/>
            <w:r w:rsidRPr="00EA45BF">
              <w:rPr>
                <w:rFonts w:eastAsia="Times New Roman" w:cstheme="minorHAnsi"/>
                <w:color w:val="000000"/>
                <w:lang w:eastAsia="sl-SI"/>
              </w:rPr>
              <w:t xml:space="preserve"> </w:t>
            </w:r>
            <w:proofErr w:type="spellStart"/>
            <w:r w:rsidRPr="00EA45BF">
              <w:rPr>
                <w:rFonts w:eastAsia="Times New Roman" w:cstheme="minorHAnsi"/>
                <w:color w:val="000000"/>
                <w:lang w:eastAsia="sl-SI"/>
              </w:rPr>
              <w:t>media</w:t>
            </w:r>
            <w:proofErr w:type="spellEnd"/>
          </w:p>
        </w:tc>
        <w:tc>
          <w:tcPr>
            <w:tcW w:w="2652" w:type="dxa"/>
            <w:vAlign w:val="center"/>
          </w:tcPr>
          <w:p w14:paraId="29E0E172" w14:textId="5E7EEF8E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factory calibration with option for soil-specific calibration</w:t>
            </w:r>
          </w:p>
        </w:tc>
      </w:tr>
      <w:tr w:rsidR="00EA45BF" w:rsidRPr="00AF4440" w14:paraId="71428387" w14:textId="77777777" w:rsidTr="00852273">
        <w:trPr>
          <w:trHeight w:val="360"/>
        </w:trPr>
        <w:tc>
          <w:tcPr>
            <w:tcW w:w="1838" w:type="dxa"/>
            <w:noWrap/>
            <w:vAlign w:val="center"/>
          </w:tcPr>
          <w:p w14:paraId="2A204E04" w14:textId="57FE1055" w:rsidR="00EA45BF" w:rsidRPr="00AF4440" w:rsidRDefault="00EA45BF" w:rsidP="00EA45BF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AF4440">
              <w:rPr>
                <w:rFonts w:cstheme="minorHAnsi"/>
              </w:rPr>
              <w:t>Soil</w:t>
            </w:r>
            <w:proofErr w:type="spellEnd"/>
            <w:r w:rsidRPr="00AF4440">
              <w:rPr>
                <w:rFonts w:cstheme="minorHAnsi"/>
              </w:rPr>
              <w:t xml:space="preserve"> temperature</w:t>
            </w:r>
          </w:p>
        </w:tc>
        <w:tc>
          <w:tcPr>
            <w:tcW w:w="2268" w:type="dxa"/>
            <w:vAlign w:val="center"/>
          </w:tcPr>
          <w:p w14:paraId="6B8B5D17" w14:textId="1F0ED854" w:rsidR="00EA45BF" w:rsidRPr="00AF4440" w:rsidRDefault="00EA45BF" w:rsidP="00EA45BF">
            <w:pPr>
              <w:spacing w:after="0" w:line="240" w:lineRule="auto"/>
              <w:rPr>
                <w:rFonts w:cstheme="minorHAnsi"/>
                <w:lang w:val="en-GB"/>
              </w:rPr>
            </w:pPr>
            <w:r w:rsidRPr="00AF4440">
              <w:rPr>
                <w:rFonts w:cstheme="minorHAnsi"/>
                <w:lang w:val="en-GB"/>
              </w:rPr>
              <w:t>DS18B20 Digital Thermometer</w:t>
            </w:r>
          </w:p>
        </w:tc>
        <w:tc>
          <w:tcPr>
            <w:tcW w:w="2126" w:type="dxa"/>
            <w:vAlign w:val="center"/>
          </w:tcPr>
          <w:p w14:paraId="1AC8951A" w14:textId="178DDE9E" w:rsidR="00EA45BF" w:rsidRPr="00AF4440" w:rsidRDefault="00EA45BF" w:rsidP="00EA45BF">
            <w:pPr>
              <w:spacing w:after="0" w:line="240" w:lineRule="auto"/>
              <w:rPr>
                <w:rFonts w:cstheme="minorHAnsi"/>
                <w:lang w:val="en-GB"/>
              </w:rPr>
            </w:pPr>
            <w:r w:rsidRPr="00AF4440">
              <w:rPr>
                <w:rFonts w:cstheme="minorHAnsi"/>
                <w:lang w:val="en-GB"/>
              </w:rPr>
              <w:t>Maxim Integrated Products, Inc.</w:t>
            </w:r>
          </w:p>
        </w:tc>
        <w:tc>
          <w:tcPr>
            <w:tcW w:w="1560" w:type="dxa"/>
            <w:noWrap/>
            <w:vAlign w:val="center"/>
          </w:tcPr>
          <w:p w14:paraId="0AE3AC3C" w14:textId="372E87D2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–10 to +85 °C</w:t>
            </w:r>
          </w:p>
        </w:tc>
        <w:tc>
          <w:tcPr>
            <w:tcW w:w="1984" w:type="dxa"/>
            <w:noWrap/>
            <w:vAlign w:val="center"/>
          </w:tcPr>
          <w:p w14:paraId="5B533451" w14:textId="34F31B08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±0.5 °C</w:t>
            </w:r>
          </w:p>
        </w:tc>
        <w:tc>
          <w:tcPr>
            <w:tcW w:w="1985" w:type="dxa"/>
            <w:noWrap/>
            <w:vAlign w:val="center"/>
          </w:tcPr>
          <w:p w14:paraId="220ADBF2" w14:textId="149B6D44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9–12 bit</w:t>
            </w:r>
          </w:p>
        </w:tc>
        <w:tc>
          <w:tcPr>
            <w:tcW w:w="2652" w:type="dxa"/>
            <w:vAlign w:val="center"/>
          </w:tcPr>
          <w:p w14:paraId="15A4A88F" w14:textId="730BE845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factory calibrated</w:t>
            </w:r>
          </w:p>
        </w:tc>
      </w:tr>
      <w:tr w:rsidR="00EA45BF" w:rsidRPr="00AF4440" w14:paraId="7FFBCF85" w14:textId="28164F18" w:rsidTr="00852273">
        <w:trPr>
          <w:trHeight w:val="360"/>
        </w:trPr>
        <w:tc>
          <w:tcPr>
            <w:tcW w:w="1838" w:type="dxa"/>
            <w:noWrap/>
            <w:vAlign w:val="center"/>
          </w:tcPr>
          <w:p w14:paraId="2638D5CA" w14:textId="3277AEBE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Data acquisition and transmission</w:t>
            </w:r>
          </w:p>
        </w:tc>
        <w:tc>
          <w:tcPr>
            <w:tcW w:w="2268" w:type="dxa"/>
            <w:vAlign w:val="center"/>
          </w:tcPr>
          <w:p w14:paraId="17171A64" w14:textId="0036150F" w:rsidR="00EA45BF" w:rsidRPr="00AF4440" w:rsidRDefault="00EA45BF" w:rsidP="00EA45BF">
            <w:pPr>
              <w:spacing w:after="0" w:line="240" w:lineRule="auto"/>
              <w:rPr>
                <w:rFonts w:cstheme="minorHAnsi"/>
                <w:lang w:val="en-GB"/>
              </w:rPr>
            </w:pPr>
            <w:proofErr w:type="spellStart"/>
            <w:r w:rsidRPr="00AF4440">
              <w:rPr>
                <w:rFonts w:cstheme="minorHAnsi"/>
                <w:lang w:val="en-GB"/>
              </w:rPr>
              <w:t>IoTmini-mForest</w:t>
            </w:r>
            <w:proofErr w:type="spellEnd"/>
            <w:r w:rsidRPr="00AF4440">
              <w:rPr>
                <w:rFonts w:cstheme="minorHAnsi"/>
                <w:lang w:val="en-GB"/>
              </w:rPr>
              <w:t xml:space="preserve"> Data Logger</w:t>
            </w:r>
          </w:p>
        </w:tc>
        <w:tc>
          <w:tcPr>
            <w:tcW w:w="2126" w:type="dxa"/>
            <w:vAlign w:val="center"/>
          </w:tcPr>
          <w:p w14:paraId="308A35CB" w14:textId="35D281DE" w:rsidR="00EA45BF" w:rsidRPr="00AF4440" w:rsidRDefault="00EA45BF" w:rsidP="00EA45BF">
            <w:pPr>
              <w:spacing w:after="0" w:line="240" w:lineRule="auto"/>
              <w:rPr>
                <w:rFonts w:cstheme="minorHAnsi"/>
                <w:lang w:val="en-GB"/>
              </w:rPr>
            </w:pPr>
            <w:r w:rsidRPr="00AF4440">
              <w:rPr>
                <w:rFonts w:cstheme="minorHAnsi"/>
                <w:lang w:val="en-GB"/>
              </w:rPr>
              <w:t>Slovenian Forestry Institute (Laboratory of Electronic Devices)</w:t>
            </w:r>
          </w:p>
        </w:tc>
        <w:tc>
          <w:tcPr>
            <w:tcW w:w="1560" w:type="dxa"/>
            <w:noWrap/>
            <w:vAlign w:val="center"/>
          </w:tcPr>
          <w:p w14:paraId="41C70D10" w14:textId="6D129FE1" w:rsidR="00EA45BF" w:rsidRPr="00AF4440" w:rsidRDefault="00235734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>
              <w:rPr>
                <w:rFonts w:eastAsia="Times New Roman" w:cstheme="minorHAnsi"/>
                <w:color w:val="000000"/>
                <w:lang w:val="en-US" w:eastAsia="sl-SI"/>
              </w:rPr>
              <w:t>/</w:t>
            </w:r>
          </w:p>
        </w:tc>
        <w:tc>
          <w:tcPr>
            <w:tcW w:w="1984" w:type="dxa"/>
            <w:noWrap/>
            <w:vAlign w:val="center"/>
          </w:tcPr>
          <w:p w14:paraId="0C4CF2D0" w14:textId="7E8C668E" w:rsidR="00EA45BF" w:rsidRPr="00AF4440" w:rsidRDefault="00235734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>
              <w:rPr>
                <w:rFonts w:eastAsia="Times New Roman" w:cstheme="minorHAnsi"/>
                <w:color w:val="000000"/>
                <w:lang w:val="en-US" w:eastAsia="sl-SI"/>
              </w:rPr>
              <w:t>/</w:t>
            </w:r>
          </w:p>
        </w:tc>
        <w:tc>
          <w:tcPr>
            <w:tcW w:w="1985" w:type="dxa"/>
            <w:noWrap/>
            <w:vAlign w:val="center"/>
          </w:tcPr>
          <w:p w14:paraId="7F0BBA6C" w14:textId="6B476479" w:rsidR="00EA45BF" w:rsidRPr="00AF4440" w:rsidRDefault="00235734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>
              <w:rPr>
                <w:rFonts w:eastAsia="Times New Roman" w:cstheme="minorHAnsi"/>
                <w:color w:val="000000"/>
                <w:lang w:val="en-US" w:eastAsia="sl-SI"/>
              </w:rPr>
              <w:t>/</w:t>
            </w:r>
          </w:p>
        </w:tc>
        <w:tc>
          <w:tcPr>
            <w:tcW w:w="2652" w:type="dxa"/>
            <w:vAlign w:val="center"/>
          </w:tcPr>
          <w:p w14:paraId="28EDDB87" w14:textId="57EBC377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Time synchronization and internal diagnostics</w:t>
            </w:r>
          </w:p>
        </w:tc>
      </w:tr>
      <w:tr w:rsidR="00EA45BF" w:rsidRPr="00AF4440" w14:paraId="2D5473B3" w14:textId="40FED1BB" w:rsidTr="00852273">
        <w:trPr>
          <w:trHeight w:val="360"/>
        </w:trPr>
        <w:tc>
          <w:tcPr>
            <w:tcW w:w="1838" w:type="dxa"/>
            <w:noWrap/>
            <w:vAlign w:val="center"/>
          </w:tcPr>
          <w:p w14:paraId="7A551F1E" w14:textId="347787BD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Data storage and visualization</w:t>
            </w:r>
          </w:p>
        </w:tc>
        <w:tc>
          <w:tcPr>
            <w:tcW w:w="2268" w:type="dxa"/>
            <w:vAlign w:val="center"/>
          </w:tcPr>
          <w:p w14:paraId="29ED9AF1" w14:textId="5EFE1DE4" w:rsidR="00EA45BF" w:rsidRPr="00AF4440" w:rsidRDefault="00EA45BF" w:rsidP="00EA45BF">
            <w:pPr>
              <w:spacing w:after="0" w:line="240" w:lineRule="auto"/>
              <w:rPr>
                <w:rFonts w:cstheme="minorHAnsi"/>
                <w:lang w:val="en-GB"/>
              </w:rPr>
            </w:pPr>
            <w:proofErr w:type="spellStart"/>
            <w:r w:rsidRPr="00AF4440">
              <w:rPr>
                <w:rFonts w:cstheme="minorHAnsi"/>
                <w:lang w:val="en-GB"/>
              </w:rPr>
              <w:t>eEMIS</w:t>
            </w:r>
            <w:proofErr w:type="spellEnd"/>
            <w:r w:rsidRPr="00AF4440">
              <w:rPr>
                <w:rFonts w:cstheme="minorHAnsi"/>
                <w:lang w:val="en-GB"/>
              </w:rPr>
              <w:t xml:space="preserve"> Platform</w:t>
            </w:r>
          </w:p>
        </w:tc>
        <w:tc>
          <w:tcPr>
            <w:tcW w:w="2126" w:type="dxa"/>
            <w:vAlign w:val="center"/>
          </w:tcPr>
          <w:p w14:paraId="15E0A420" w14:textId="55CDAC16" w:rsidR="00EA45BF" w:rsidRPr="00AF4440" w:rsidRDefault="00EA45BF" w:rsidP="00EA45BF">
            <w:pPr>
              <w:spacing w:after="0" w:line="240" w:lineRule="auto"/>
              <w:rPr>
                <w:rFonts w:cstheme="minorHAnsi"/>
                <w:lang w:val="en-GB"/>
              </w:rPr>
            </w:pPr>
            <w:r w:rsidRPr="00AF4440">
              <w:rPr>
                <w:rFonts w:cstheme="minorHAnsi"/>
                <w:lang w:val="en-GB"/>
              </w:rPr>
              <w:t>Slovenian Forestry Institute</w:t>
            </w:r>
          </w:p>
        </w:tc>
        <w:tc>
          <w:tcPr>
            <w:tcW w:w="1560" w:type="dxa"/>
            <w:noWrap/>
            <w:vAlign w:val="center"/>
          </w:tcPr>
          <w:p w14:paraId="0EDBB2BF" w14:textId="4BCC6A0C" w:rsidR="00EA45BF" w:rsidRPr="00AF4440" w:rsidRDefault="00235734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>
              <w:rPr>
                <w:rFonts w:eastAsia="Times New Roman" w:cstheme="minorHAnsi"/>
                <w:color w:val="000000"/>
                <w:lang w:val="en-US" w:eastAsia="sl-SI"/>
              </w:rPr>
              <w:t>/</w:t>
            </w:r>
          </w:p>
        </w:tc>
        <w:tc>
          <w:tcPr>
            <w:tcW w:w="1984" w:type="dxa"/>
            <w:noWrap/>
            <w:vAlign w:val="center"/>
          </w:tcPr>
          <w:p w14:paraId="1D650E79" w14:textId="1CCEFCFE" w:rsidR="00EA45BF" w:rsidRPr="00AF4440" w:rsidRDefault="00235734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>
              <w:rPr>
                <w:rFonts w:eastAsia="Times New Roman" w:cstheme="minorHAnsi"/>
                <w:color w:val="000000"/>
                <w:lang w:val="en-US" w:eastAsia="sl-SI"/>
              </w:rPr>
              <w:t>/</w:t>
            </w:r>
          </w:p>
        </w:tc>
        <w:tc>
          <w:tcPr>
            <w:tcW w:w="1985" w:type="dxa"/>
            <w:noWrap/>
            <w:vAlign w:val="center"/>
          </w:tcPr>
          <w:p w14:paraId="48E8FD91" w14:textId="2CE65EC9" w:rsidR="00EA45BF" w:rsidRPr="00AF4440" w:rsidRDefault="00235734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>
              <w:rPr>
                <w:rFonts w:eastAsia="Times New Roman" w:cstheme="minorHAnsi"/>
                <w:color w:val="000000"/>
                <w:lang w:val="en-US" w:eastAsia="sl-SI"/>
              </w:rPr>
              <w:t>/</w:t>
            </w:r>
          </w:p>
        </w:tc>
        <w:tc>
          <w:tcPr>
            <w:tcW w:w="2652" w:type="dxa"/>
            <w:vAlign w:val="center"/>
          </w:tcPr>
          <w:p w14:paraId="7C2E853C" w14:textId="7C13C2AD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No physical sampling or calibration required</w:t>
            </w:r>
          </w:p>
        </w:tc>
      </w:tr>
      <w:tr w:rsidR="00EA45BF" w:rsidRPr="00AF4440" w14:paraId="3F80DE30" w14:textId="77777777" w:rsidTr="00852273">
        <w:trPr>
          <w:trHeight w:val="360"/>
        </w:trPr>
        <w:tc>
          <w:tcPr>
            <w:tcW w:w="1838" w:type="dxa"/>
            <w:noWrap/>
            <w:vAlign w:val="center"/>
          </w:tcPr>
          <w:p w14:paraId="105E227D" w14:textId="0EF4D3C8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>
              <w:rPr>
                <w:rFonts w:eastAsia="Times New Roman" w:cstheme="minorHAnsi"/>
                <w:color w:val="000000"/>
                <w:lang w:val="en-US" w:eastAsia="sl-SI"/>
              </w:rPr>
              <w:lastRenderedPageBreak/>
              <w:t>Leaf area index</w:t>
            </w:r>
          </w:p>
        </w:tc>
        <w:tc>
          <w:tcPr>
            <w:tcW w:w="2268" w:type="dxa"/>
            <w:vAlign w:val="center"/>
          </w:tcPr>
          <w:p w14:paraId="7CBE33C6" w14:textId="6669573C" w:rsidR="00EA45BF" w:rsidRPr="00AF4440" w:rsidRDefault="00EA45BF" w:rsidP="00EA45BF">
            <w:pPr>
              <w:spacing w:after="0" w:line="240" w:lineRule="auto"/>
              <w:rPr>
                <w:rFonts w:cstheme="minorHAnsi"/>
              </w:rPr>
            </w:pPr>
            <w:r w:rsidRPr="00EA45BF">
              <w:rPr>
                <w:rFonts w:cstheme="minorHAnsi"/>
              </w:rPr>
              <w:t xml:space="preserve">LAI2200 </w:t>
            </w:r>
            <w:proofErr w:type="spellStart"/>
            <w:r w:rsidRPr="00EA45BF">
              <w:rPr>
                <w:rFonts w:cstheme="minorHAnsi"/>
              </w:rPr>
              <w:t>Plant</w:t>
            </w:r>
            <w:proofErr w:type="spellEnd"/>
            <w:r w:rsidRPr="00EA45BF">
              <w:rPr>
                <w:rFonts w:cstheme="minorHAnsi"/>
              </w:rPr>
              <w:t xml:space="preserve"> </w:t>
            </w:r>
            <w:proofErr w:type="spellStart"/>
            <w:r w:rsidRPr="00EA45BF">
              <w:rPr>
                <w:rFonts w:cstheme="minorHAnsi"/>
              </w:rPr>
              <w:t>Canopy</w:t>
            </w:r>
            <w:proofErr w:type="spellEnd"/>
            <w:r w:rsidRPr="00EA45BF">
              <w:rPr>
                <w:rFonts w:cstheme="minorHAnsi"/>
              </w:rPr>
              <w:t xml:space="preserve"> </w:t>
            </w:r>
            <w:proofErr w:type="spellStart"/>
            <w:r w:rsidRPr="00EA45BF">
              <w:rPr>
                <w:rFonts w:cstheme="minorHAnsi"/>
              </w:rPr>
              <w:t>Analyser</w:t>
            </w:r>
            <w:proofErr w:type="spellEnd"/>
          </w:p>
        </w:tc>
        <w:tc>
          <w:tcPr>
            <w:tcW w:w="2126" w:type="dxa"/>
            <w:vAlign w:val="center"/>
          </w:tcPr>
          <w:p w14:paraId="6D38ECEA" w14:textId="69494185" w:rsidR="00EA45BF" w:rsidRPr="00AF4440" w:rsidRDefault="00EA45BF" w:rsidP="00EA45B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  <w:r w:rsidR="00514D35">
              <w:rPr>
                <w:rFonts w:cstheme="minorHAnsi"/>
              </w:rPr>
              <w:t>I</w:t>
            </w:r>
            <w:r>
              <w:rPr>
                <w:rFonts w:cstheme="minorHAnsi"/>
              </w:rPr>
              <w:t>-C</w:t>
            </w:r>
            <w:r w:rsidR="00514D35">
              <w:rPr>
                <w:rFonts w:cstheme="minorHAnsi"/>
              </w:rPr>
              <w:t xml:space="preserve">OR, </w:t>
            </w:r>
            <w:proofErr w:type="spellStart"/>
            <w:r w:rsidR="00514D35">
              <w:rPr>
                <w:rFonts w:cstheme="minorHAnsi"/>
              </w:rPr>
              <w:t>Inc</w:t>
            </w:r>
            <w:proofErr w:type="spellEnd"/>
            <w:r w:rsidR="00514D35">
              <w:rPr>
                <w:rFonts w:cstheme="minorHAnsi"/>
              </w:rPr>
              <w:t>.</w:t>
            </w:r>
          </w:p>
        </w:tc>
        <w:tc>
          <w:tcPr>
            <w:tcW w:w="1560" w:type="dxa"/>
            <w:noWrap/>
            <w:vAlign w:val="center"/>
          </w:tcPr>
          <w:p w14:paraId="55301250" w14:textId="63B6D715" w:rsidR="00EA45BF" w:rsidRPr="00AF4440" w:rsidRDefault="00514D35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514D35">
              <w:rPr>
                <w:rFonts w:eastAsia="Times New Roman" w:cstheme="minorHAnsi"/>
                <w:color w:val="000000"/>
                <w:lang w:val="en-US" w:eastAsia="sl-SI"/>
              </w:rPr>
              <w:t>Wavelength Range: 320-490 nm</w:t>
            </w:r>
          </w:p>
        </w:tc>
        <w:tc>
          <w:tcPr>
            <w:tcW w:w="1984" w:type="dxa"/>
            <w:noWrap/>
            <w:vAlign w:val="center"/>
          </w:tcPr>
          <w:p w14:paraId="303B572A" w14:textId="3545A8DD" w:rsidR="00EA45BF" w:rsidRPr="00AF4440" w:rsidRDefault="00514D35" w:rsidP="00514D35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514D35">
              <w:rPr>
                <w:rFonts w:eastAsia="Times New Roman" w:cstheme="minorHAnsi"/>
                <w:color w:val="000000"/>
                <w:lang w:eastAsia="sl-SI"/>
              </w:rPr>
              <w:t>1.00°</w:t>
            </w:r>
          </w:p>
        </w:tc>
        <w:tc>
          <w:tcPr>
            <w:tcW w:w="1985" w:type="dxa"/>
            <w:noWrap/>
            <w:vAlign w:val="center"/>
          </w:tcPr>
          <w:p w14:paraId="6F8BA066" w14:textId="6C9C46B6" w:rsidR="00EA45BF" w:rsidRPr="00AF4440" w:rsidRDefault="00514D35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>
              <w:rPr>
                <w:rFonts w:eastAsia="Times New Roman" w:cstheme="minorHAnsi"/>
                <w:color w:val="000000"/>
                <w:lang w:val="en-US" w:eastAsia="sl-SI"/>
              </w:rPr>
              <w:t>/</w:t>
            </w:r>
          </w:p>
        </w:tc>
        <w:tc>
          <w:tcPr>
            <w:tcW w:w="2652" w:type="dxa"/>
            <w:vAlign w:val="center"/>
          </w:tcPr>
          <w:p w14:paraId="5A956775" w14:textId="5F3F4A78" w:rsidR="00EA45BF" w:rsidRPr="00AF4440" w:rsidRDefault="00514D35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factory calibrated</w:t>
            </w:r>
          </w:p>
        </w:tc>
      </w:tr>
      <w:tr w:rsidR="00EA45BF" w:rsidRPr="00EA45BF" w14:paraId="17970253" w14:textId="77777777" w:rsidTr="00852273">
        <w:trPr>
          <w:trHeight w:val="360"/>
        </w:trPr>
        <w:tc>
          <w:tcPr>
            <w:tcW w:w="1838" w:type="dxa"/>
            <w:noWrap/>
            <w:vAlign w:val="center"/>
          </w:tcPr>
          <w:p w14:paraId="094F2234" w14:textId="16AB474A" w:rsidR="00EA45BF" w:rsidRPr="00EA45BF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cstheme="minorHAnsi"/>
              </w:rPr>
              <w:t>pH</w:t>
            </w:r>
          </w:p>
        </w:tc>
        <w:tc>
          <w:tcPr>
            <w:tcW w:w="2268" w:type="dxa"/>
            <w:vAlign w:val="center"/>
          </w:tcPr>
          <w:p w14:paraId="36FB096A" w14:textId="756C144C" w:rsidR="00EA45BF" w:rsidRPr="00EA45BF" w:rsidRDefault="00EA45BF" w:rsidP="00EA45BF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EA45BF">
              <w:rPr>
                <w:rFonts w:cstheme="minorHAnsi"/>
              </w:rPr>
              <w:t>Metrohm</w:t>
            </w:r>
            <w:proofErr w:type="spellEnd"/>
            <w:r w:rsidRPr="00EA45BF">
              <w:rPr>
                <w:rFonts w:cstheme="minorHAnsi"/>
              </w:rPr>
              <w:t xml:space="preserve"> pH </w:t>
            </w:r>
            <w:proofErr w:type="spellStart"/>
            <w:r w:rsidRPr="00EA45BF">
              <w:rPr>
                <w:rFonts w:cstheme="minorHAnsi"/>
              </w:rPr>
              <w:t>low</w:t>
            </w:r>
            <w:proofErr w:type="spellEnd"/>
            <w:r w:rsidRPr="00EA45BF">
              <w:rPr>
                <w:rFonts w:cstheme="minorHAnsi"/>
              </w:rPr>
              <w:t xml:space="preserve"> </w:t>
            </w:r>
            <w:proofErr w:type="spellStart"/>
            <w:r w:rsidRPr="00EA45BF">
              <w:rPr>
                <w:rFonts w:cstheme="minorHAnsi"/>
              </w:rPr>
              <w:t>ionic</w:t>
            </w:r>
            <w:proofErr w:type="spellEnd"/>
            <w:r w:rsidRPr="00EA45BF">
              <w:rPr>
                <w:rFonts w:cstheme="minorHAnsi"/>
              </w:rPr>
              <w:t xml:space="preserve"> </w:t>
            </w:r>
            <w:proofErr w:type="spellStart"/>
            <w:r w:rsidRPr="00EA45BF">
              <w:rPr>
                <w:rFonts w:cstheme="minorHAnsi"/>
              </w:rPr>
              <w:t>strenght</w:t>
            </w:r>
            <w:proofErr w:type="spellEnd"/>
            <w:r w:rsidRPr="00EA45BF">
              <w:rPr>
                <w:rFonts w:cstheme="minorHAnsi"/>
              </w:rPr>
              <w:t xml:space="preserve"> </w:t>
            </w:r>
            <w:proofErr w:type="spellStart"/>
            <w:r w:rsidRPr="00EA45BF">
              <w:rPr>
                <w:rFonts w:cstheme="minorHAnsi"/>
              </w:rPr>
              <w:t>electrode</w:t>
            </w:r>
            <w:proofErr w:type="spellEnd"/>
          </w:p>
        </w:tc>
        <w:tc>
          <w:tcPr>
            <w:tcW w:w="2126" w:type="dxa"/>
            <w:vAlign w:val="center"/>
          </w:tcPr>
          <w:p w14:paraId="78469639" w14:textId="65FAC4C5" w:rsidR="00EA45BF" w:rsidRPr="00EA45BF" w:rsidRDefault="00EA45BF" w:rsidP="00EA45BF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EA45BF">
              <w:rPr>
                <w:rFonts w:cstheme="minorHAnsi"/>
              </w:rPr>
              <w:t>Metrohm</w:t>
            </w:r>
            <w:proofErr w:type="spellEnd"/>
            <w:r w:rsidRPr="00EA45BF">
              <w:rPr>
                <w:rFonts w:cstheme="minorHAnsi"/>
              </w:rPr>
              <w:t xml:space="preserve"> AG</w:t>
            </w:r>
          </w:p>
        </w:tc>
        <w:tc>
          <w:tcPr>
            <w:tcW w:w="1560" w:type="dxa"/>
            <w:noWrap/>
            <w:vAlign w:val="center"/>
          </w:tcPr>
          <w:p w14:paraId="14F825C6" w14:textId="4B41355C" w:rsidR="00EA45BF" w:rsidRPr="00EA45BF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0-14</w:t>
            </w:r>
          </w:p>
        </w:tc>
        <w:tc>
          <w:tcPr>
            <w:tcW w:w="1984" w:type="dxa"/>
            <w:noWrap/>
            <w:vAlign w:val="center"/>
          </w:tcPr>
          <w:p w14:paraId="0ECDCDB6" w14:textId="1FA8F6EC" w:rsidR="00EA45BF" w:rsidRPr="00EA45BF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±0,2</w:t>
            </w:r>
          </w:p>
        </w:tc>
        <w:tc>
          <w:tcPr>
            <w:tcW w:w="1985" w:type="dxa"/>
            <w:noWrap/>
            <w:vAlign w:val="center"/>
          </w:tcPr>
          <w:p w14:paraId="08597C1D" w14:textId="30156FD0" w:rsidR="00EA45BF" w:rsidRPr="00EA45BF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0,01</w:t>
            </w:r>
          </w:p>
        </w:tc>
        <w:tc>
          <w:tcPr>
            <w:tcW w:w="2652" w:type="dxa"/>
            <w:vAlign w:val="center"/>
          </w:tcPr>
          <w:p w14:paraId="6BFB1277" w14:textId="416F3B41" w:rsidR="00EA45BF" w:rsidRPr="00EA45BF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proofErr w:type="gramStart"/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two point</w:t>
            </w:r>
            <w:proofErr w:type="gramEnd"/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 xml:space="preserve"> calibration (pH=4 and 7)</w:t>
            </w:r>
          </w:p>
        </w:tc>
      </w:tr>
      <w:tr w:rsidR="00EA45BF" w:rsidRPr="00EA45BF" w14:paraId="031B3D97" w14:textId="77777777" w:rsidTr="00852273">
        <w:trPr>
          <w:trHeight w:val="360"/>
        </w:trPr>
        <w:tc>
          <w:tcPr>
            <w:tcW w:w="1838" w:type="dxa"/>
            <w:noWrap/>
            <w:vAlign w:val="center"/>
          </w:tcPr>
          <w:p w14:paraId="37E7CF6E" w14:textId="411903A9" w:rsidR="00EA45BF" w:rsidRPr="00EA45BF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proofErr w:type="spellStart"/>
            <w:r w:rsidRPr="00EA45BF">
              <w:rPr>
                <w:rFonts w:cstheme="minorHAnsi"/>
              </w:rPr>
              <w:t>Electrical</w:t>
            </w:r>
            <w:proofErr w:type="spellEnd"/>
            <w:r w:rsidRPr="00EA45BF">
              <w:rPr>
                <w:rFonts w:cstheme="minorHAnsi"/>
              </w:rPr>
              <w:t xml:space="preserve"> </w:t>
            </w:r>
            <w:proofErr w:type="spellStart"/>
            <w:r w:rsidRPr="00EA45BF">
              <w:rPr>
                <w:rFonts w:cstheme="minorHAnsi"/>
              </w:rPr>
              <w:t>conductivity</w:t>
            </w:r>
            <w:proofErr w:type="spellEnd"/>
          </w:p>
        </w:tc>
        <w:tc>
          <w:tcPr>
            <w:tcW w:w="2268" w:type="dxa"/>
            <w:vAlign w:val="center"/>
          </w:tcPr>
          <w:p w14:paraId="6C8B4F08" w14:textId="49079C7B" w:rsidR="00EA45BF" w:rsidRPr="00EA45BF" w:rsidRDefault="00EA45BF" w:rsidP="00EA45BF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EA45BF">
              <w:rPr>
                <w:rFonts w:cstheme="minorHAnsi"/>
              </w:rPr>
              <w:t>Metrohm</w:t>
            </w:r>
            <w:proofErr w:type="spellEnd"/>
            <w:r w:rsidRPr="00EA45BF">
              <w:rPr>
                <w:rFonts w:cstheme="minorHAnsi"/>
              </w:rPr>
              <w:t xml:space="preserve"> </w:t>
            </w:r>
            <w:proofErr w:type="spellStart"/>
            <w:r w:rsidRPr="00EA45BF">
              <w:rPr>
                <w:rFonts w:cstheme="minorHAnsi"/>
              </w:rPr>
              <w:t>conductivity</w:t>
            </w:r>
            <w:proofErr w:type="spellEnd"/>
            <w:r w:rsidRPr="00EA45BF">
              <w:rPr>
                <w:rFonts w:cstheme="minorHAnsi"/>
              </w:rPr>
              <w:t xml:space="preserve"> </w:t>
            </w:r>
            <w:proofErr w:type="spellStart"/>
            <w:r w:rsidRPr="00EA45BF">
              <w:rPr>
                <w:rFonts w:cstheme="minorHAnsi"/>
              </w:rPr>
              <w:t>electrode</w:t>
            </w:r>
            <w:proofErr w:type="spellEnd"/>
            <w:r w:rsidRPr="00EA45BF">
              <w:rPr>
                <w:rFonts w:cstheme="minorHAnsi"/>
              </w:rPr>
              <w:t xml:space="preserve"> </w:t>
            </w:r>
            <w:proofErr w:type="spellStart"/>
            <w:r w:rsidRPr="00EA45BF">
              <w:rPr>
                <w:rFonts w:cstheme="minorHAnsi"/>
              </w:rPr>
              <w:t>Pt</w:t>
            </w:r>
            <w:proofErr w:type="spellEnd"/>
            <w:r w:rsidRPr="00EA45BF">
              <w:rPr>
                <w:rFonts w:cstheme="minorHAnsi"/>
              </w:rPr>
              <w:t xml:space="preserve"> 1000</w:t>
            </w:r>
          </w:p>
        </w:tc>
        <w:tc>
          <w:tcPr>
            <w:tcW w:w="2126" w:type="dxa"/>
            <w:vAlign w:val="center"/>
          </w:tcPr>
          <w:p w14:paraId="196F5291" w14:textId="754096B7" w:rsidR="00EA45BF" w:rsidRPr="00EA45BF" w:rsidRDefault="00EA45BF" w:rsidP="00EA45BF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EA45BF">
              <w:rPr>
                <w:rFonts w:cstheme="minorHAnsi"/>
              </w:rPr>
              <w:t>Metrohm</w:t>
            </w:r>
            <w:proofErr w:type="spellEnd"/>
            <w:r w:rsidRPr="00EA45BF">
              <w:rPr>
                <w:rFonts w:cstheme="minorHAnsi"/>
              </w:rPr>
              <w:t xml:space="preserve"> AG</w:t>
            </w:r>
          </w:p>
        </w:tc>
        <w:tc>
          <w:tcPr>
            <w:tcW w:w="1560" w:type="dxa"/>
            <w:noWrap/>
            <w:vAlign w:val="center"/>
          </w:tcPr>
          <w:p w14:paraId="454C5FED" w14:textId="63410B65" w:rsidR="00EA45BF" w:rsidRPr="00EA45BF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0,1 - 10.000 µS/cm</w:t>
            </w:r>
          </w:p>
        </w:tc>
        <w:tc>
          <w:tcPr>
            <w:tcW w:w="1984" w:type="dxa"/>
            <w:noWrap/>
            <w:vAlign w:val="center"/>
          </w:tcPr>
          <w:p w14:paraId="1E08E18A" w14:textId="515F1947" w:rsidR="00EA45BF" w:rsidRPr="00EA45BF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±4%</w:t>
            </w:r>
          </w:p>
        </w:tc>
        <w:tc>
          <w:tcPr>
            <w:tcW w:w="1985" w:type="dxa"/>
            <w:noWrap/>
            <w:vAlign w:val="center"/>
          </w:tcPr>
          <w:p w14:paraId="55C127D3" w14:textId="48598EBC" w:rsidR="00EA45BF" w:rsidRPr="00EA45BF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0,01</w:t>
            </w:r>
          </w:p>
        </w:tc>
        <w:tc>
          <w:tcPr>
            <w:tcW w:w="2652" w:type="dxa"/>
            <w:vAlign w:val="center"/>
          </w:tcPr>
          <w:p w14:paraId="6E21A86F" w14:textId="2EC5A940" w:rsidR="00EA45BF" w:rsidRPr="00EA45BF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one point calibration (1413 µS/cm)</w:t>
            </w:r>
          </w:p>
        </w:tc>
      </w:tr>
      <w:tr w:rsidR="00EA45BF" w:rsidRPr="00EA45BF" w14:paraId="26DE0959" w14:textId="77777777" w:rsidTr="00852273">
        <w:trPr>
          <w:trHeight w:val="360"/>
        </w:trPr>
        <w:tc>
          <w:tcPr>
            <w:tcW w:w="1838" w:type="dxa"/>
            <w:noWrap/>
            <w:vAlign w:val="center"/>
          </w:tcPr>
          <w:p w14:paraId="2A93DE5C" w14:textId="71A238CE" w:rsidR="00EA45BF" w:rsidRPr="00EA45BF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proofErr w:type="spellStart"/>
            <w:r w:rsidRPr="00EA45BF">
              <w:rPr>
                <w:rFonts w:cstheme="minorHAnsi"/>
              </w:rPr>
              <w:t>Alkalinity</w:t>
            </w:r>
            <w:proofErr w:type="spellEnd"/>
          </w:p>
        </w:tc>
        <w:tc>
          <w:tcPr>
            <w:tcW w:w="2268" w:type="dxa"/>
            <w:vAlign w:val="center"/>
          </w:tcPr>
          <w:p w14:paraId="0DECF871" w14:textId="021B9554" w:rsidR="00EA45BF" w:rsidRPr="00EA45BF" w:rsidRDefault="00EA45BF" w:rsidP="00EA45BF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EA45BF">
              <w:rPr>
                <w:rFonts w:cstheme="minorHAnsi"/>
              </w:rPr>
              <w:t>Metrohm</w:t>
            </w:r>
            <w:proofErr w:type="spellEnd"/>
            <w:r w:rsidRPr="00EA45BF">
              <w:rPr>
                <w:rFonts w:cstheme="minorHAnsi"/>
              </w:rPr>
              <w:t xml:space="preserve"> 702 SM </w:t>
            </w:r>
            <w:proofErr w:type="spellStart"/>
            <w:r w:rsidRPr="00EA45BF">
              <w:rPr>
                <w:rFonts w:cstheme="minorHAnsi"/>
              </w:rPr>
              <w:t>Titrino</w:t>
            </w:r>
            <w:proofErr w:type="spellEnd"/>
            <w:r w:rsidRPr="00EA45BF">
              <w:rPr>
                <w:rFonts w:cstheme="minorHAnsi"/>
              </w:rPr>
              <w:t xml:space="preserve"> module</w:t>
            </w:r>
          </w:p>
        </w:tc>
        <w:tc>
          <w:tcPr>
            <w:tcW w:w="2126" w:type="dxa"/>
            <w:vAlign w:val="center"/>
          </w:tcPr>
          <w:p w14:paraId="69331DD4" w14:textId="748260F5" w:rsidR="00EA45BF" w:rsidRPr="00EA45BF" w:rsidRDefault="00EA45BF" w:rsidP="00EA45BF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EA45BF">
              <w:rPr>
                <w:rFonts w:cstheme="minorHAnsi"/>
              </w:rPr>
              <w:t>Metrohm</w:t>
            </w:r>
            <w:proofErr w:type="spellEnd"/>
            <w:r w:rsidRPr="00EA45BF">
              <w:rPr>
                <w:rFonts w:cstheme="minorHAnsi"/>
              </w:rPr>
              <w:t xml:space="preserve"> AG</w:t>
            </w:r>
          </w:p>
        </w:tc>
        <w:tc>
          <w:tcPr>
            <w:tcW w:w="1560" w:type="dxa"/>
            <w:noWrap/>
            <w:vAlign w:val="center"/>
          </w:tcPr>
          <w:p w14:paraId="22A21327" w14:textId="6FFAC5C1" w:rsidR="00EA45BF" w:rsidRPr="00EA45BF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0 - 10.0000 µ</w:t>
            </w:r>
            <w:proofErr w:type="spellStart"/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equ</w:t>
            </w:r>
            <w:proofErr w:type="spellEnd"/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/L</w:t>
            </w:r>
          </w:p>
        </w:tc>
        <w:tc>
          <w:tcPr>
            <w:tcW w:w="1984" w:type="dxa"/>
            <w:noWrap/>
            <w:vAlign w:val="center"/>
          </w:tcPr>
          <w:p w14:paraId="3EC571D2" w14:textId="02815E39" w:rsidR="00EA45BF" w:rsidRPr="00EA45BF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±5%</w:t>
            </w:r>
          </w:p>
        </w:tc>
        <w:tc>
          <w:tcPr>
            <w:tcW w:w="1985" w:type="dxa"/>
            <w:noWrap/>
            <w:vAlign w:val="center"/>
          </w:tcPr>
          <w:p w14:paraId="37AC5709" w14:textId="380873C5" w:rsidR="00EA45BF" w:rsidRPr="00EA45BF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0,1</w:t>
            </w:r>
          </w:p>
        </w:tc>
        <w:tc>
          <w:tcPr>
            <w:tcW w:w="2652" w:type="dxa"/>
            <w:vAlign w:val="center"/>
          </w:tcPr>
          <w:p w14:paraId="6993D4A0" w14:textId="22EB1A40" w:rsidR="00EA45BF" w:rsidRPr="00EA45BF" w:rsidRDefault="00235734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>
              <w:rPr>
                <w:rFonts w:eastAsia="Times New Roman" w:cstheme="minorHAnsi"/>
                <w:color w:val="000000"/>
                <w:lang w:val="en-US" w:eastAsia="sl-SI"/>
              </w:rPr>
              <w:t>/</w:t>
            </w:r>
          </w:p>
        </w:tc>
      </w:tr>
      <w:tr w:rsidR="00EA45BF" w:rsidRPr="00EA45BF" w14:paraId="0D60E060" w14:textId="77777777" w:rsidTr="00852273">
        <w:trPr>
          <w:trHeight w:val="360"/>
        </w:trPr>
        <w:tc>
          <w:tcPr>
            <w:tcW w:w="1838" w:type="dxa"/>
            <w:noWrap/>
            <w:vAlign w:val="center"/>
          </w:tcPr>
          <w:p w14:paraId="30DD1AA1" w14:textId="3F2A9F43" w:rsidR="00EA45BF" w:rsidRPr="00EA45BF" w:rsidRDefault="00EA45BF" w:rsidP="00EA45BF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EA45BF">
              <w:rPr>
                <w:rFonts w:cstheme="minorHAnsi"/>
              </w:rPr>
              <w:t>Anions</w:t>
            </w:r>
            <w:proofErr w:type="spellEnd"/>
            <w:r w:rsidRPr="00EA45BF">
              <w:rPr>
                <w:rFonts w:cstheme="minorHAnsi"/>
              </w:rPr>
              <w:t xml:space="preserve"> (NO</w:t>
            </w:r>
            <w:r w:rsidRPr="00EA45BF">
              <w:rPr>
                <w:rFonts w:cstheme="minorHAnsi"/>
                <w:vertAlign w:val="subscript"/>
              </w:rPr>
              <w:t>3</w:t>
            </w:r>
            <w:r w:rsidRPr="00EA45BF">
              <w:rPr>
                <w:rFonts w:cstheme="minorHAnsi"/>
                <w:vertAlign w:val="superscript"/>
              </w:rPr>
              <w:t>-</w:t>
            </w:r>
            <w:r w:rsidRPr="00EA45BF">
              <w:rPr>
                <w:rFonts w:cstheme="minorHAnsi"/>
              </w:rPr>
              <w:t>, NO</w:t>
            </w:r>
            <w:r w:rsidRPr="00EA45BF">
              <w:rPr>
                <w:rFonts w:cstheme="minorHAnsi"/>
                <w:vertAlign w:val="subscript"/>
              </w:rPr>
              <w:t>2</w:t>
            </w:r>
            <w:r w:rsidRPr="00EA45BF">
              <w:rPr>
                <w:rFonts w:cstheme="minorHAnsi"/>
                <w:vertAlign w:val="superscript"/>
              </w:rPr>
              <w:t>-</w:t>
            </w:r>
            <w:r w:rsidRPr="00EA45BF">
              <w:rPr>
                <w:rFonts w:cstheme="minorHAnsi"/>
              </w:rPr>
              <w:t>, Cl</w:t>
            </w:r>
            <w:r w:rsidRPr="00EA45BF">
              <w:rPr>
                <w:rFonts w:cstheme="minorHAnsi"/>
                <w:vertAlign w:val="superscript"/>
              </w:rPr>
              <w:t>-</w:t>
            </w:r>
            <w:r w:rsidRPr="00EA45BF">
              <w:rPr>
                <w:rFonts w:cstheme="minorHAnsi"/>
              </w:rPr>
              <w:t>, PO</w:t>
            </w:r>
            <w:r w:rsidRPr="00EA45BF">
              <w:rPr>
                <w:rFonts w:cstheme="minorHAnsi"/>
                <w:vertAlign w:val="subscript"/>
              </w:rPr>
              <w:t>4</w:t>
            </w:r>
            <w:r w:rsidRPr="00EA45BF">
              <w:rPr>
                <w:rFonts w:cstheme="minorHAnsi"/>
                <w:vertAlign w:val="superscript"/>
              </w:rPr>
              <w:t>3-</w:t>
            </w:r>
            <w:r w:rsidRPr="00EA45BF">
              <w:rPr>
                <w:rFonts w:cstheme="minorHAnsi"/>
              </w:rPr>
              <w:t>, SO</w:t>
            </w:r>
            <w:r w:rsidRPr="00EA45BF">
              <w:rPr>
                <w:rFonts w:cstheme="minorHAnsi"/>
                <w:vertAlign w:val="subscript"/>
              </w:rPr>
              <w:t>4</w:t>
            </w:r>
            <w:r w:rsidRPr="00EA45BF">
              <w:rPr>
                <w:rFonts w:cstheme="minorHAnsi"/>
                <w:vertAlign w:val="superscript"/>
              </w:rPr>
              <w:t>2-</w:t>
            </w:r>
            <w:r w:rsidRPr="00EA45BF">
              <w:rPr>
                <w:rFonts w:cstheme="minorHAnsi"/>
              </w:rPr>
              <w:t>)</w:t>
            </w:r>
          </w:p>
        </w:tc>
        <w:tc>
          <w:tcPr>
            <w:tcW w:w="2268" w:type="dxa"/>
            <w:vAlign w:val="center"/>
          </w:tcPr>
          <w:p w14:paraId="47C69FCE" w14:textId="47411007" w:rsidR="00EA45BF" w:rsidRPr="00EA45BF" w:rsidRDefault="00EA45BF" w:rsidP="00EA45BF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EA45BF">
              <w:rPr>
                <w:rFonts w:cstheme="minorHAnsi"/>
              </w:rPr>
              <w:t>Metrohm</w:t>
            </w:r>
            <w:proofErr w:type="spellEnd"/>
            <w:r w:rsidRPr="00EA45BF">
              <w:rPr>
                <w:rFonts w:cstheme="minorHAnsi"/>
              </w:rPr>
              <w:t xml:space="preserve"> ion </w:t>
            </w:r>
            <w:proofErr w:type="spellStart"/>
            <w:r w:rsidRPr="00EA45BF">
              <w:rPr>
                <w:rFonts w:cstheme="minorHAnsi"/>
              </w:rPr>
              <w:t>chromatography</w:t>
            </w:r>
            <w:proofErr w:type="spellEnd"/>
            <w:r w:rsidRPr="00EA45BF">
              <w:rPr>
                <w:rFonts w:cstheme="minorHAnsi"/>
              </w:rPr>
              <w:t xml:space="preserve"> </w:t>
            </w:r>
            <w:proofErr w:type="spellStart"/>
            <w:r w:rsidRPr="00EA45BF">
              <w:rPr>
                <w:rFonts w:cstheme="minorHAnsi"/>
              </w:rPr>
              <w:t>modular</w:t>
            </w:r>
            <w:proofErr w:type="spellEnd"/>
            <w:r w:rsidRPr="00EA45BF">
              <w:rPr>
                <w:rFonts w:cstheme="minorHAnsi"/>
              </w:rPr>
              <w:t xml:space="preserve"> </w:t>
            </w:r>
            <w:proofErr w:type="spellStart"/>
            <w:r w:rsidRPr="00EA45BF">
              <w:rPr>
                <w:rFonts w:cstheme="minorHAnsi"/>
              </w:rPr>
              <w:t>system</w:t>
            </w:r>
            <w:proofErr w:type="spellEnd"/>
            <w:r w:rsidRPr="00EA45BF">
              <w:rPr>
                <w:rFonts w:cstheme="minorHAnsi"/>
              </w:rPr>
              <w:t xml:space="preserve"> </w:t>
            </w:r>
            <w:proofErr w:type="spellStart"/>
            <w:r w:rsidRPr="00EA45BF">
              <w:rPr>
                <w:rFonts w:cstheme="minorHAnsi"/>
              </w:rPr>
              <w:t>with</w:t>
            </w:r>
            <w:proofErr w:type="spellEnd"/>
            <w:r w:rsidRPr="00EA45BF">
              <w:rPr>
                <w:rFonts w:cstheme="minorHAnsi"/>
              </w:rPr>
              <w:t xml:space="preserve"> </w:t>
            </w:r>
            <w:proofErr w:type="spellStart"/>
            <w:r w:rsidRPr="00EA45BF">
              <w:rPr>
                <w:rFonts w:cstheme="minorHAnsi"/>
              </w:rPr>
              <w:t>Metrosep</w:t>
            </w:r>
            <w:proofErr w:type="spellEnd"/>
            <w:r w:rsidRPr="00EA45BF">
              <w:rPr>
                <w:rFonts w:cstheme="minorHAnsi"/>
              </w:rPr>
              <w:t xml:space="preserve"> A SUPP 5 – 150/4.0 </w:t>
            </w:r>
            <w:proofErr w:type="spellStart"/>
            <w:r w:rsidRPr="00EA45BF">
              <w:rPr>
                <w:rFonts w:cstheme="minorHAnsi"/>
              </w:rPr>
              <w:t>column</w:t>
            </w:r>
            <w:proofErr w:type="spellEnd"/>
          </w:p>
        </w:tc>
        <w:tc>
          <w:tcPr>
            <w:tcW w:w="2126" w:type="dxa"/>
            <w:vAlign w:val="center"/>
          </w:tcPr>
          <w:p w14:paraId="162A82A7" w14:textId="6247EBE8" w:rsidR="00EA45BF" w:rsidRPr="00EA45BF" w:rsidRDefault="00EA45BF" w:rsidP="00EA45BF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EA45BF">
              <w:rPr>
                <w:rFonts w:cstheme="minorHAnsi"/>
              </w:rPr>
              <w:t>Metrohm</w:t>
            </w:r>
            <w:proofErr w:type="spellEnd"/>
            <w:r w:rsidRPr="00EA45BF">
              <w:rPr>
                <w:rFonts w:cstheme="minorHAnsi"/>
              </w:rPr>
              <w:t xml:space="preserve"> AG</w:t>
            </w:r>
          </w:p>
        </w:tc>
        <w:tc>
          <w:tcPr>
            <w:tcW w:w="1560" w:type="dxa"/>
            <w:noWrap/>
            <w:vAlign w:val="center"/>
          </w:tcPr>
          <w:p w14:paraId="744491A0" w14:textId="49A90909" w:rsidR="00EA45BF" w:rsidRPr="00EA45BF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0,02 – 1.000 mg/L (for all ions)</w:t>
            </w:r>
          </w:p>
        </w:tc>
        <w:tc>
          <w:tcPr>
            <w:tcW w:w="1984" w:type="dxa"/>
            <w:noWrap/>
            <w:vAlign w:val="center"/>
          </w:tcPr>
          <w:p w14:paraId="0593A69F" w14:textId="74CC8AFD" w:rsidR="00EA45BF" w:rsidRPr="00EA45BF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±10%</w:t>
            </w:r>
          </w:p>
        </w:tc>
        <w:tc>
          <w:tcPr>
            <w:tcW w:w="1985" w:type="dxa"/>
            <w:noWrap/>
            <w:vAlign w:val="center"/>
          </w:tcPr>
          <w:p w14:paraId="0C6BC475" w14:textId="65FCFB40" w:rsidR="00EA45BF" w:rsidRPr="00EA45BF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0,001</w:t>
            </w:r>
          </w:p>
        </w:tc>
        <w:tc>
          <w:tcPr>
            <w:tcW w:w="2652" w:type="dxa"/>
            <w:vAlign w:val="center"/>
          </w:tcPr>
          <w:p w14:paraId="1D5C73CE" w14:textId="353FC375" w:rsidR="00EA45BF" w:rsidRPr="00EA45BF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 xml:space="preserve">10 points </w:t>
            </w:r>
            <w:proofErr w:type="gramStart"/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calibration</w:t>
            </w:r>
            <w:proofErr w:type="gramEnd"/>
          </w:p>
        </w:tc>
      </w:tr>
      <w:tr w:rsidR="00EA45BF" w:rsidRPr="00EA45BF" w14:paraId="77F2C9E1" w14:textId="77777777" w:rsidTr="00852273">
        <w:trPr>
          <w:trHeight w:val="360"/>
        </w:trPr>
        <w:tc>
          <w:tcPr>
            <w:tcW w:w="1838" w:type="dxa"/>
            <w:noWrap/>
            <w:vAlign w:val="center"/>
          </w:tcPr>
          <w:p w14:paraId="616AB463" w14:textId="0841AAF5" w:rsidR="00EA45BF" w:rsidRPr="00EA45BF" w:rsidRDefault="00EA45BF" w:rsidP="00EA45BF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EA45BF">
              <w:rPr>
                <w:rFonts w:cstheme="minorHAnsi"/>
              </w:rPr>
              <w:t>Cations</w:t>
            </w:r>
            <w:proofErr w:type="spellEnd"/>
            <w:r w:rsidRPr="00EA45BF">
              <w:rPr>
                <w:rFonts w:cstheme="minorHAnsi"/>
              </w:rPr>
              <w:t xml:space="preserve"> (NH</w:t>
            </w:r>
            <w:r w:rsidRPr="00EA45BF">
              <w:rPr>
                <w:rFonts w:cstheme="minorHAnsi"/>
                <w:vertAlign w:val="subscript"/>
              </w:rPr>
              <w:t>4</w:t>
            </w:r>
            <w:r w:rsidRPr="00EA45BF">
              <w:rPr>
                <w:rFonts w:cstheme="minorHAnsi"/>
                <w:vertAlign w:val="superscript"/>
              </w:rPr>
              <w:t>+</w:t>
            </w:r>
            <w:r w:rsidRPr="00EA45BF">
              <w:rPr>
                <w:rFonts w:cstheme="minorHAnsi"/>
              </w:rPr>
              <w:t>, Na</w:t>
            </w:r>
            <w:r w:rsidRPr="00EA45BF">
              <w:rPr>
                <w:rFonts w:cstheme="minorHAnsi"/>
                <w:vertAlign w:val="superscript"/>
              </w:rPr>
              <w:t>+</w:t>
            </w:r>
            <w:r w:rsidRPr="00EA45BF">
              <w:rPr>
                <w:rFonts w:cstheme="minorHAnsi"/>
              </w:rPr>
              <w:t>, K</w:t>
            </w:r>
            <w:r w:rsidRPr="00EA45BF">
              <w:rPr>
                <w:rFonts w:cstheme="minorHAnsi"/>
                <w:vertAlign w:val="superscript"/>
              </w:rPr>
              <w:t>+</w:t>
            </w:r>
            <w:r w:rsidRPr="00EA45BF">
              <w:rPr>
                <w:rFonts w:cstheme="minorHAnsi"/>
              </w:rPr>
              <w:t>, Mn</w:t>
            </w:r>
            <w:r w:rsidRPr="00EA45BF">
              <w:rPr>
                <w:rFonts w:cstheme="minorHAnsi"/>
                <w:vertAlign w:val="superscript"/>
              </w:rPr>
              <w:t>2+</w:t>
            </w:r>
            <w:r w:rsidRPr="00EA45BF">
              <w:rPr>
                <w:rFonts w:cstheme="minorHAnsi"/>
              </w:rPr>
              <w:t>, Ca</w:t>
            </w:r>
            <w:r w:rsidRPr="00EA45BF">
              <w:rPr>
                <w:rFonts w:cstheme="minorHAnsi"/>
                <w:vertAlign w:val="superscript"/>
              </w:rPr>
              <w:t>2+</w:t>
            </w:r>
            <w:r w:rsidRPr="00EA45BF">
              <w:rPr>
                <w:rFonts w:cstheme="minorHAnsi"/>
              </w:rPr>
              <w:t>, Mg</w:t>
            </w:r>
            <w:r w:rsidRPr="00EA45BF">
              <w:rPr>
                <w:rFonts w:cstheme="minorHAnsi"/>
                <w:vertAlign w:val="superscript"/>
              </w:rPr>
              <w:t>2+</w:t>
            </w:r>
            <w:r w:rsidRPr="00EA45BF">
              <w:rPr>
                <w:rFonts w:cstheme="minorHAnsi"/>
              </w:rPr>
              <w:t>)</w:t>
            </w:r>
          </w:p>
        </w:tc>
        <w:tc>
          <w:tcPr>
            <w:tcW w:w="2268" w:type="dxa"/>
            <w:vAlign w:val="center"/>
          </w:tcPr>
          <w:p w14:paraId="187D38B3" w14:textId="43FEE795" w:rsidR="00EA45BF" w:rsidRPr="00EA45BF" w:rsidRDefault="00EA45BF" w:rsidP="00EA45BF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EA45BF">
              <w:rPr>
                <w:rFonts w:cstheme="minorHAnsi"/>
              </w:rPr>
              <w:t>Metrohm</w:t>
            </w:r>
            <w:proofErr w:type="spellEnd"/>
            <w:r w:rsidRPr="00EA45BF">
              <w:rPr>
                <w:rFonts w:cstheme="minorHAnsi"/>
              </w:rPr>
              <w:t xml:space="preserve"> ion </w:t>
            </w:r>
            <w:proofErr w:type="spellStart"/>
            <w:r w:rsidRPr="00EA45BF">
              <w:rPr>
                <w:rFonts w:cstheme="minorHAnsi"/>
              </w:rPr>
              <w:t>chromatography</w:t>
            </w:r>
            <w:proofErr w:type="spellEnd"/>
            <w:r w:rsidRPr="00EA45BF">
              <w:rPr>
                <w:rFonts w:cstheme="minorHAnsi"/>
              </w:rPr>
              <w:t xml:space="preserve"> </w:t>
            </w:r>
            <w:proofErr w:type="spellStart"/>
            <w:r w:rsidRPr="00EA45BF">
              <w:rPr>
                <w:rFonts w:cstheme="minorHAnsi"/>
              </w:rPr>
              <w:t>modular</w:t>
            </w:r>
            <w:proofErr w:type="spellEnd"/>
            <w:r w:rsidRPr="00EA45BF">
              <w:rPr>
                <w:rFonts w:cstheme="minorHAnsi"/>
              </w:rPr>
              <w:t xml:space="preserve"> </w:t>
            </w:r>
            <w:proofErr w:type="spellStart"/>
            <w:r w:rsidRPr="00EA45BF">
              <w:rPr>
                <w:rFonts w:cstheme="minorHAnsi"/>
              </w:rPr>
              <w:t>system</w:t>
            </w:r>
            <w:proofErr w:type="spellEnd"/>
            <w:r w:rsidRPr="00EA45BF">
              <w:rPr>
                <w:rFonts w:cstheme="minorHAnsi"/>
              </w:rPr>
              <w:t xml:space="preserve"> </w:t>
            </w:r>
            <w:proofErr w:type="spellStart"/>
            <w:r w:rsidRPr="00EA45BF">
              <w:rPr>
                <w:rFonts w:cstheme="minorHAnsi"/>
              </w:rPr>
              <w:t>with</w:t>
            </w:r>
            <w:proofErr w:type="spellEnd"/>
            <w:r w:rsidRPr="00EA45BF">
              <w:rPr>
                <w:rFonts w:cstheme="minorHAnsi"/>
              </w:rPr>
              <w:t xml:space="preserve"> </w:t>
            </w:r>
            <w:proofErr w:type="spellStart"/>
            <w:r w:rsidRPr="00EA45BF">
              <w:rPr>
                <w:rFonts w:cstheme="minorHAnsi"/>
              </w:rPr>
              <w:t>Metrosep</w:t>
            </w:r>
            <w:proofErr w:type="spellEnd"/>
            <w:r w:rsidRPr="00EA45BF">
              <w:rPr>
                <w:rFonts w:cstheme="minorHAnsi"/>
              </w:rPr>
              <w:t xml:space="preserve"> C 4 – 150/4.0 </w:t>
            </w:r>
            <w:proofErr w:type="spellStart"/>
            <w:r w:rsidRPr="00EA45BF">
              <w:rPr>
                <w:rFonts w:cstheme="minorHAnsi"/>
              </w:rPr>
              <w:t>column</w:t>
            </w:r>
            <w:proofErr w:type="spellEnd"/>
          </w:p>
        </w:tc>
        <w:tc>
          <w:tcPr>
            <w:tcW w:w="2126" w:type="dxa"/>
            <w:vAlign w:val="center"/>
          </w:tcPr>
          <w:p w14:paraId="5783AF35" w14:textId="621D1C53" w:rsidR="00EA45BF" w:rsidRPr="00EA45BF" w:rsidRDefault="00EA45BF" w:rsidP="00EA45BF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EA45BF">
              <w:rPr>
                <w:rFonts w:cstheme="minorHAnsi"/>
              </w:rPr>
              <w:t>Metrohm</w:t>
            </w:r>
            <w:proofErr w:type="spellEnd"/>
            <w:r w:rsidRPr="00EA45BF">
              <w:rPr>
                <w:rFonts w:cstheme="minorHAnsi"/>
              </w:rPr>
              <w:t xml:space="preserve"> AG</w:t>
            </w:r>
          </w:p>
        </w:tc>
        <w:tc>
          <w:tcPr>
            <w:tcW w:w="1560" w:type="dxa"/>
            <w:noWrap/>
            <w:vAlign w:val="center"/>
          </w:tcPr>
          <w:p w14:paraId="23D369FD" w14:textId="6A3A26FC" w:rsidR="00EA45BF" w:rsidRPr="00EA45BF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0,05 – 1.000 mg/L (for all ions)</w:t>
            </w:r>
          </w:p>
        </w:tc>
        <w:tc>
          <w:tcPr>
            <w:tcW w:w="1984" w:type="dxa"/>
            <w:noWrap/>
            <w:vAlign w:val="center"/>
          </w:tcPr>
          <w:p w14:paraId="0095C922" w14:textId="53F67653" w:rsidR="00EA45BF" w:rsidRPr="00EA45BF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±10%</w:t>
            </w:r>
          </w:p>
        </w:tc>
        <w:tc>
          <w:tcPr>
            <w:tcW w:w="1985" w:type="dxa"/>
            <w:noWrap/>
            <w:vAlign w:val="center"/>
          </w:tcPr>
          <w:p w14:paraId="0D51D600" w14:textId="312633C2" w:rsidR="00EA45BF" w:rsidRPr="00EA45BF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0,001</w:t>
            </w:r>
          </w:p>
        </w:tc>
        <w:tc>
          <w:tcPr>
            <w:tcW w:w="2652" w:type="dxa"/>
            <w:vAlign w:val="center"/>
          </w:tcPr>
          <w:p w14:paraId="178B7DC5" w14:textId="219C58A5" w:rsidR="00EA45BF" w:rsidRPr="00EA45BF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 xml:space="preserve">10 points </w:t>
            </w:r>
            <w:proofErr w:type="gramStart"/>
            <w:r w:rsidRPr="00EA45BF">
              <w:rPr>
                <w:rFonts w:eastAsia="Times New Roman" w:cstheme="minorHAnsi"/>
                <w:color w:val="000000"/>
                <w:lang w:val="en-US" w:eastAsia="sl-SI"/>
              </w:rPr>
              <w:t>calibration</w:t>
            </w:r>
            <w:proofErr w:type="gramEnd"/>
          </w:p>
        </w:tc>
      </w:tr>
      <w:tr w:rsidR="00EA45BF" w:rsidRPr="00AF4440" w14:paraId="65B08560" w14:textId="77777777" w:rsidTr="00852273">
        <w:trPr>
          <w:trHeight w:val="360"/>
        </w:trPr>
        <w:tc>
          <w:tcPr>
            <w:tcW w:w="1838" w:type="dxa"/>
            <w:noWrap/>
            <w:vAlign w:val="center"/>
          </w:tcPr>
          <w:p w14:paraId="4EF4974E" w14:textId="1D83407F" w:rsidR="00EA45BF" w:rsidRPr="00EA45BF" w:rsidRDefault="00EA45BF" w:rsidP="00EA45BF">
            <w:pPr>
              <w:spacing w:after="0" w:line="240" w:lineRule="auto"/>
              <w:rPr>
                <w:rFonts w:cstheme="minorHAnsi"/>
              </w:rPr>
            </w:pPr>
            <w:r w:rsidRPr="00EA45BF">
              <w:rPr>
                <w:rFonts w:cstheme="minorHAnsi"/>
              </w:rPr>
              <w:t xml:space="preserve">Total </w:t>
            </w:r>
            <w:proofErr w:type="spellStart"/>
            <w:r w:rsidRPr="00EA45BF">
              <w:rPr>
                <w:rFonts w:cstheme="minorHAnsi"/>
              </w:rPr>
              <w:t>nitrogen</w:t>
            </w:r>
            <w:proofErr w:type="spellEnd"/>
            <w:r w:rsidRPr="00EA45BF">
              <w:rPr>
                <w:rFonts w:cstheme="minorHAnsi"/>
              </w:rPr>
              <w:t xml:space="preserve"> and DOC</w:t>
            </w:r>
          </w:p>
        </w:tc>
        <w:tc>
          <w:tcPr>
            <w:tcW w:w="2268" w:type="dxa"/>
            <w:vAlign w:val="center"/>
          </w:tcPr>
          <w:p w14:paraId="4F053EA0" w14:textId="78B81FAD" w:rsidR="00EA45BF" w:rsidRPr="00EA45BF" w:rsidRDefault="00EA45BF" w:rsidP="00EA45BF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EA45BF">
              <w:rPr>
                <w:rFonts w:cstheme="minorHAnsi"/>
              </w:rPr>
              <w:t>Shimadzu</w:t>
            </w:r>
            <w:proofErr w:type="spellEnd"/>
            <w:r w:rsidRPr="00EA45BF">
              <w:rPr>
                <w:rFonts w:cstheme="minorHAnsi"/>
              </w:rPr>
              <w:t xml:space="preserve"> TOC-L CPH + TNM-L </w:t>
            </w:r>
          </w:p>
        </w:tc>
        <w:tc>
          <w:tcPr>
            <w:tcW w:w="2126" w:type="dxa"/>
            <w:vAlign w:val="center"/>
          </w:tcPr>
          <w:p w14:paraId="0B5CA218" w14:textId="5214E048" w:rsidR="00EA45BF" w:rsidRPr="00EA45BF" w:rsidRDefault="00EA45BF" w:rsidP="00EA45BF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EA45BF">
              <w:rPr>
                <w:rFonts w:cstheme="minorHAnsi"/>
              </w:rPr>
              <w:t>Shimadzu</w:t>
            </w:r>
            <w:proofErr w:type="spellEnd"/>
            <w:r w:rsidRPr="00EA45BF">
              <w:rPr>
                <w:rFonts w:cstheme="minorHAnsi"/>
              </w:rPr>
              <w:t xml:space="preserve"> </w:t>
            </w:r>
            <w:proofErr w:type="spellStart"/>
            <w:r w:rsidRPr="00EA45BF">
              <w:rPr>
                <w:rFonts w:cstheme="minorHAnsi"/>
              </w:rPr>
              <w:t>Corporation</w:t>
            </w:r>
            <w:proofErr w:type="spellEnd"/>
          </w:p>
        </w:tc>
        <w:tc>
          <w:tcPr>
            <w:tcW w:w="1560" w:type="dxa"/>
            <w:noWrap/>
            <w:vAlign w:val="center"/>
          </w:tcPr>
          <w:p w14:paraId="06016A24" w14:textId="77777777" w:rsidR="00EA45BF" w:rsidRPr="00EA45BF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eastAsia="sl-SI"/>
              </w:rPr>
            </w:pPr>
            <w:r w:rsidRPr="00EA45BF">
              <w:rPr>
                <w:rFonts w:eastAsia="Times New Roman" w:cstheme="minorHAnsi"/>
                <w:color w:val="000000"/>
                <w:lang w:eastAsia="sl-SI"/>
              </w:rPr>
              <w:t xml:space="preserve">0,1 – 10.000 mg/L </w:t>
            </w:r>
            <w:proofErr w:type="spellStart"/>
            <w:r w:rsidRPr="00EA45BF">
              <w:rPr>
                <w:rFonts w:eastAsia="Times New Roman" w:cstheme="minorHAnsi"/>
                <w:color w:val="000000"/>
                <w:lang w:eastAsia="sl-SI"/>
              </w:rPr>
              <w:t>for</w:t>
            </w:r>
            <w:proofErr w:type="spellEnd"/>
            <w:r w:rsidRPr="00EA45BF">
              <w:rPr>
                <w:rFonts w:eastAsia="Times New Roman" w:cstheme="minorHAnsi"/>
                <w:color w:val="000000"/>
                <w:lang w:eastAsia="sl-SI"/>
              </w:rPr>
              <w:t xml:space="preserve"> C</w:t>
            </w:r>
          </w:p>
          <w:p w14:paraId="52D9B731" w14:textId="7F51A364" w:rsidR="00EA45BF" w:rsidRPr="00EA45BF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color w:val="000000"/>
                <w:lang w:eastAsia="sl-SI"/>
              </w:rPr>
              <w:t xml:space="preserve">0,02 – 10.000 mg/L </w:t>
            </w:r>
            <w:proofErr w:type="spellStart"/>
            <w:r w:rsidRPr="00EA45BF">
              <w:rPr>
                <w:rFonts w:eastAsia="Times New Roman" w:cstheme="minorHAnsi"/>
                <w:color w:val="000000"/>
                <w:lang w:eastAsia="sl-SI"/>
              </w:rPr>
              <w:t>for</w:t>
            </w:r>
            <w:proofErr w:type="spellEnd"/>
            <w:r w:rsidRPr="00EA45BF">
              <w:rPr>
                <w:rFonts w:eastAsia="Times New Roman" w:cstheme="minorHAnsi"/>
                <w:color w:val="000000"/>
                <w:lang w:eastAsia="sl-SI"/>
              </w:rPr>
              <w:t xml:space="preserve"> N</w:t>
            </w:r>
          </w:p>
        </w:tc>
        <w:tc>
          <w:tcPr>
            <w:tcW w:w="1984" w:type="dxa"/>
            <w:noWrap/>
            <w:vAlign w:val="center"/>
          </w:tcPr>
          <w:p w14:paraId="0555A5E6" w14:textId="79F63BFE" w:rsidR="00EA45BF" w:rsidRPr="00EA45BF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color w:val="000000"/>
                <w:lang w:eastAsia="sl-SI"/>
              </w:rPr>
              <w:t>±10%</w:t>
            </w:r>
          </w:p>
        </w:tc>
        <w:tc>
          <w:tcPr>
            <w:tcW w:w="1985" w:type="dxa"/>
            <w:noWrap/>
            <w:vAlign w:val="center"/>
          </w:tcPr>
          <w:p w14:paraId="41CA2CE4" w14:textId="76688B76" w:rsidR="00EA45BF" w:rsidRPr="00EA45BF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color w:val="000000"/>
                <w:lang w:eastAsia="sl-SI"/>
              </w:rPr>
              <w:t>0,0001</w:t>
            </w:r>
          </w:p>
        </w:tc>
        <w:tc>
          <w:tcPr>
            <w:tcW w:w="2652" w:type="dxa"/>
            <w:vAlign w:val="center"/>
          </w:tcPr>
          <w:p w14:paraId="0428F37C" w14:textId="23BB2861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A45BF">
              <w:rPr>
                <w:rFonts w:eastAsia="Times New Roman" w:cstheme="minorHAnsi"/>
                <w:color w:val="000000"/>
                <w:lang w:eastAsia="sl-SI"/>
              </w:rPr>
              <w:t xml:space="preserve">4 </w:t>
            </w:r>
            <w:proofErr w:type="spellStart"/>
            <w:r w:rsidRPr="00EA45BF">
              <w:rPr>
                <w:rFonts w:eastAsia="Times New Roman" w:cstheme="minorHAnsi"/>
                <w:color w:val="000000"/>
                <w:lang w:eastAsia="sl-SI"/>
              </w:rPr>
              <w:t>points</w:t>
            </w:r>
            <w:proofErr w:type="spellEnd"/>
            <w:r w:rsidRPr="00EA45BF">
              <w:rPr>
                <w:rFonts w:eastAsia="Times New Roman" w:cstheme="minorHAnsi"/>
                <w:color w:val="000000"/>
                <w:lang w:eastAsia="sl-SI"/>
              </w:rPr>
              <w:t xml:space="preserve"> </w:t>
            </w:r>
            <w:proofErr w:type="spellStart"/>
            <w:r w:rsidRPr="00EA45BF">
              <w:rPr>
                <w:rFonts w:eastAsia="Times New Roman" w:cstheme="minorHAnsi"/>
                <w:color w:val="000000"/>
                <w:lang w:eastAsia="sl-SI"/>
              </w:rPr>
              <w:t>calibration</w:t>
            </w:r>
            <w:proofErr w:type="spellEnd"/>
          </w:p>
        </w:tc>
      </w:tr>
      <w:tr w:rsidR="00EA45BF" w:rsidRPr="00AF4440" w14:paraId="4F2FE73E" w14:textId="619C76BF" w:rsidTr="00852273">
        <w:trPr>
          <w:trHeight w:val="288"/>
        </w:trPr>
        <w:tc>
          <w:tcPr>
            <w:tcW w:w="1838" w:type="dxa"/>
            <w:noWrap/>
            <w:vAlign w:val="center"/>
            <w:hideMark/>
          </w:tcPr>
          <w:p w14:paraId="2194B84F" w14:textId="3D22DFBB" w:rsidR="00EA45BF" w:rsidRPr="00AF4440" w:rsidRDefault="00235734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>
              <w:rPr>
                <w:rFonts w:eastAsia="Times New Roman" w:cstheme="minorHAnsi"/>
                <w:color w:val="000000"/>
                <w:lang w:val="en-US" w:eastAsia="sl-SI"/>
              </w:rPr>
              <w:t>Water t</w:t>
            </w:r>
            <w:r w:rsidR="00EA45BF" w:rsidRPr="00AF4440">
              <w:rPr>
                <w:rFonts w:eastAsia="Times New Roman" w:cstheme="minorHAnsi"/>
                <w:color w:val="000000"/>
                <w:lang w:val="en-US" w:eastAsia="sl-SI"/>
              </w:rPr>
              <w:t>emperature</w:t>
            </w:r>
          </w:p>
        </w:tc>
        <w:tc>
          <w:tcPr>
            <w:tcW w:w="2268" w:type="dxa"/>
            <w:vAlign w:val="center"/>
          </w:tcPr>
          <w:p w14:paraId="4CED08B0" w14:textId="488115AF" w:rsidR="00EA45BF" w:rsidRPr="00AF4440" w:rsidRDefault="00235734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76DFC">
              <w:rPr>
                <w:rFonts w:eastAsia="Times New Roman" w:cstheme="minorHAnsi"/>
                <w:color w:val="000000"/>
                <w:lang w:val="en-US" w:eastAsia="sl-SI"/>
              </w:rPr>
              <w:t>HOBO U24</w:t>
            </w:r>
          </w:p>
        </w:tc>
        <w:tc>
          <w:tcPr>
            <w:tcW w:w="2126" w:type="dxa"/>
            <w:vAlign w:val="center"/>
          </w:tcPr>
          <w:p w14:paraId="5C4EC040" w14:textId="5FC329C3" w:rsidR="00EA45BF" w:rsidRPr="00AF4440" w:rsidRDefault="00235734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>
              <w:rPr>
                <w:rFonts w:cstheme="minorHAnsi"/>
                <w:lang w:val="en-GB"/>
              </w:rPr>
              <w:t xml:space="preserve">Onset </w:t>
            </w:r>
            <w:r w:rsidRPr="00AF4440">
              <w:rPr>
                <w:rFonts w:cstheme="minorHAnsi"/>
                <w:lang w:val="en-GB"/>
              </w:rPr>
              <w:t>HOBO</w:t>
            </w:r>
          </w:p>
        </w:tc>
        <w:tc>
          <w:tcPr>
            <w:tcW w:w="1560" w:type="dxa"/>
            <w:noWrap/>
            <w:vAlign w:val="center"/>
            <w:hideMark/>
          </w:tcPr>
          <w:p w14:paraId="0D185BDB" w14:textId="77777777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eastAsia="Times New Roman" w:cstheme="minorHAnsi"/>
                <w:color w:val="000000"/>
                <w:lang w:val="en-US" w:eastAsia="sl-SI"/>
              </w:rPr>
              <w:t>˗2 °C – 36 °C</w:t>
            </w:r>
          </w:p>
        </w:tc>
        <w:tc>
          <w:tcPr>
            <w:tcW w:w="1984" w:type="dxa"/>
            <w:noWrap/>
            <w:vAlign w:val="center"/>
            <w:hideMark/>
          </w:tcPr>
          <w:p w14:paraId="7A88862B" w14:textId="77777777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eastAsia="Times New Roman" w:cstheme="minorHAnsi"/>
                <w:color w:val="000000"/>
                <w:lang w:val="en-US" w:eastAsia="sl-SI"/>
              </w:rPr>
              <w:t>±0.1 °C</w:t>
            </w:r>
          </w:p>
        </w:tc>
        <w:tc>
          <w:tcPr>
            <w:tcW w:w="1985" w:type="dxa"/>
            <w:noWrap/>
            <w:vAlign w:val="center"/>
            <w:hideMark/>
          </w:tcPr>
          <w:p w14:paraId="629026DD" w14:textId="77777777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eastAsia="Times New Roman" w:cstheme="minorHAnsi"/>
                <w:color w:val="000000"/>
                <w:lang w:val="en-US" w:eastAsia="sl-SI"/>
              </w:rPr>
              <w:t>0.01 °C</w:t>
            </w:r>
          </w:p>
        </w:tc>
        <w:tc>
          <w:tcPr>
            <w:tcW w:w="2652" w:type="dxa"/>
            <w:vAlign w:val="center"/>
          </w:tcPr>
          <w:p w14:paraId="25B53D34" w14:textId="591AA803" w:rsidR="00EA45BF" w:rsidRPr="00AF4440" w:rsidRDefault="00876B51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factory calibrated</w:t>
            </w:r>
          </w:p>
        </w:tc>
      </w:tr>
      <w:tr w:rsidR="00EA45BF" w:rsidRPr="00AF4440" w14:paraId="2C3775D8" w14:textId="54F2FCA2" w:rsidTr="00852273">
        <w:trPr>
          <w:trHeight w:val="288"/>
        </w:trPr>
        <w:tc>
          <w:tcPr>
            <w:tcW w:w="1838" w:type="dxa"/>
            <w:noWrap/>
            <w:vAlign w:val="center"/>
            <w:hideMark/>
          </w:tcPr>
          <w:p w14:paraId="7BC71222" w14:textId="6486886A" w:rsidR="00EA45BF" w:rsidRPr="00AF4440" w:rsidRDefault="00235734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>
              <w:rPr>
                <w:rFonts w:eastAsia="Times New Roman" w:cstheme="minorHAnsi"/>
                <w:color w:val="000000"/>
                <w:lang w:val="en-US" w:eastAsia="sl-SI"/>
              </w:rPr>
              <w:t>Water e</w:t>
            </w:r>
            <w:r w:rsidR="00EA45BF" w:rsidRPr="00AF4440">
              <w:rPr>
                <w:rFonts w:eastAsia="Times New Roman" w:cstheme="minorHAnsi"/>
                <w:color w:val="000000"/>
                <w:lang w:val="en-US" w:eastAsia="sl-SI"/>
              </w:rPr>
              <w:t xml:space="preserve">lectrical </w:t>
            </w:r>
            <w:r>
              <w:rPr>
                <w:rFonts w:eastAsia="Times New Roman" w:cstheme="minorHAnsi"/>
                <w:color w:val="000000"/>
                <w:lang w:val="en-US" w:eastAsia="sl-SI"/>
              </w:rPr>
              <w:t>c</w:t>
            </w:r>
            <w:r w:rsidR="00EA45BF" w:rsidRPr="00AF4440">
              <w:rPr>
                <w:rFonts w:eastAsia="Times New Roman" w:cstheme="minorHAnsi"/>
                <w:color w:val="000000"/>
                <w:lang w:val="en-US" w:eastAsia="sl-SI"/>
              </w:rPr>
              <w:t>onductivity</w:t>
            </w:r>
          </w:p>
        </w:tc>
        <w:tc>
          <w:tcPr>
            <w:tcW w:w="2268" w:type="dxa"/>
            <w:vAlign w:val="center"/>
          </w:tcPr>
          <w:p w14:paraId="2AE5FE4F" w14:textId="68377883" w:rsidR="00EA45BF" w:rsidRPr="00AF4440" w:rsidRDefault="00235734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76DFC">
              <w:rPr>
                <w:rFonts w:eastAsia="Times New Roman" w:cstheme="minorHAnsi"/>
                <w:color w:val="000000"/>
                <w:lang w:val="en-US" w:eastAsia="sl-SI"/>
              </w:rPr>
              <w:t>HOBO U24</w:t>
            </w:r>
          </w:p>
        </w:tc>
        <w:tc>
          <w:tcPr>
            <w:tcW w:w="2126" w:type="dxa"/>
            <w:vAlign w:val="center"/>
          </w:tcPr>
          <w:p w14:paraId="262FFE68" w14:textId="5D260025" w:rsidR="00EA45BF" w:rsidRPr="00AF4440" w:rsidRDefault="00235734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>
              <w:rPr>
                <w:rFonts w:cstheme="minorHAnsi"/>
                <w:lang w:val="en-GB"/>
              </w:rPr>
              <w:t xml:space="preserve">Onset </w:t>
            </w:r>
            <w:r w:rsidRPr="00AF4440">
              <w:rPr>
                <w:rFonts w:cstheme="minorHAnsi"/>
                <w:lang w:val="en-GB"/>
              </w:rPr>
              <w:t>HOBO</w:t>
            </w:r>
          </w:p>
        </w:tc>
        <w:tc>
          <w:tcPr>
            <w:tcW w:w="1560" w:type="dxa"/>
            <w:noWrap/>
            <w:vAlign w:val="center"/>
            <w:hideMark/>
          </w:tcPr>
          <w:p w14:paraId="330793ED" w14:textId="77777777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eastAsia="Times New Roman" w:cstheme="minorHAnsi"/>
                <w:color w:val="000000"/>
                <w:lang w:val="en-US" w:eastAsia="sl-SI"/>
              </w:rPr>
              <w:t>0 µS/cm – 10,000 µS/cm</w:t>
            </w:r>
          </w:p>
        </w:tc>
        <w:tc>
          <w:tcPr>
            <w:tcW w:w="1984" w:type="dxa"/>
            <w:noWrap/>
            <w:vAlign w:val="center"/>
            <w:hideMark/>
          </w:tcPr>
          <w:p w14:paraId="44C2A7CA" w14:textId="77777777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eastAsia="Times New Roman" w:cstheme="minorHAnsi"/>
                <w:color w:val="000000"/>
                <w:lang w:val="en-US" w:eastAsia="sl-SI"/>
              </w:rPr>
              <w:t>3 % of range</w:t>
            </w:r>
          </w:p>
        </w:tc>
        <w:tc>
          <w:tcPr>
            <w:tcW w:w="1985" w:type="dxa"/>
            <w:noWrap/>
            <w:vAlign w:val="center"/>
            <w:hideMark/>
          </w:tcPr>
          <w:p w14:paraId="7AABCF2A" w14:textId="77777777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eastAsia="Times New Roman" w:cstheme="minorHAnsi"/>
                <w:color w:val="000000"/>
                <w:lang w:val="en-US" w:eastAsia="sl-SI"/>
              </w:rPr>
              <w:t>1 µS/cm</w:t>
            </w:r>
          </w:p>
        </w:tc>
        <w:tc>
          <w:tcPr>
            <w:tcW w:w="2652" w:type="dxa"/>
            <w:vAlign w:val="center"/>
          </w:tcPr>
          <w:p w14:paraId="6C25C9D2" w14:textId="6EAC6749" w:rsidR="00EA45BF" w:rsidRPr="00AF4440" w:rsidRDefault="00876B51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factory calibrated</w:t>
            </w:r>
          </w:p>
        </w:tc>
      </w:tr>
      <w:tr w:rsidR="00EA45BF" w:rsidRPr="00AF4440" w14:paraId="04F9F003" w14:textId="180673A5" w:rsidTr="00852273">
        <w:trPr>
          <w:trHeight w:val="288"/>
        </w:trPr>
        <w:tc>
          <w:tcPr>
            <w:tcW w:w="1838" w:type="dxa"/>
            <w:noWrap/>
            <w:vAlign w:val="center"/>
            <w:hideMark/>
          </w:tcPr>
          <w:p w14:paraId="66B0B569" w14:textId="1D14C8BE" w:rsidR="00EA45BF" w:rsidRPr="00AF4440" w:rsidRDefault="00235734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>
              <w:rPr>
                <w:rFonts w:eastAsia="Times New Roman" w:cstheme="minorHAnsi"/>
                <w:color w:val="000000"/>
                <w:lang w:val="en-US" w:eastAsia="sl-SI"/>
              </w:rPr>
              <w:t>P</w:t>
            </w:r>
            <w:r w:rsidR="00EA45BF" w:rsidRPr="00AF4440">
              <w:rPr>
                <w:rFonts w:eastAsia="Times New Roman" w:cstheme="minorHAnsi"/>
                <w:color w:val="000000"/>
                <w:lang w:val="en-US" w:eastAsia="sl-SI"/>
              </w:rPr>
              <w:t>ressure</w:t>
            </w:r>
          </w:p>
        </w:tc>
        <w:tc>
          <w:tcPr>
            <w:tcW w:w="2268" w:type="dxa"/>
            <w:vAlign w:val="center"/>
          </w:tcPr>
          <w:p w14:paraId="15B952D5" w14:textId="2BDCF0A8" w:rsidR="00EA45BF" w:rsidRPr="00AF4440" w:rsidRDefault="00235734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76DFC">
              <w:rPr>
                <w:rFonts w:eastAsia="Times New Roman" w:cstheme="minorHAnsi"/>
                <w:color w:val="000000"/>
                <w:lang w:val="en-US" w:eastAsia="sl-SI"/>
              </w:rPr>
              <w:t>HOBO U2</w:t>
            </w:r>
            <w:r>
              <w:rPr>
                <w:rFonts w:eastAsia="Times New Roman" w:cstheme="minorHAnsi"/>
                <w:color w:val="000000"/>
                <w:lang w:val="en-US" w:eastAsia="sl-SI"/>
              </w:rPr>
              <w:t>0</w:t>
            </w:r>
          </w:p>
        </w:tc>
        <w:tc>
          <w:tcPr>
            <w:tcW w:w="2126" w:type="dxa"/>
            <w:vAlign w:val="center"/>
          </w:tcPr>
          <w:p w14:paraId="16644640" w14:textId="15E07146" w:rsidR="00EA45BF" w:rsidRPr="00AF4440" w:rsidRDefault="00235734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>
              <w:rPr>
                <w:rFonts w:cstheme="minorHAnsi"/>
                <w:lang w:val="en-GB"/>
              </w:rPr>
              <w:t xml:space="preserve">Onset </w:t>
            </w:r>
            <w:r w:rsidRPr="00AF4440">
              <w:rPr>
                <w:rFonts w:cstheme="minorHAnsi"/>
                <w:lang w:val="en-GB"/>
              </w:rPr>
              <w:t>HOBO</w:t>
            </w:r>
          </w:p>
        </w:tc>
        <w:tc>
          <w:tcPr>
            <w:tcW w:w="1560" w:type="dxa"/>
            <w:noWrap/>
            <w:vAlign w:val="center"/>
            <w:hideMark/>
          </w:tcPr>
          <w:p w14:paraId="5608DC96" w14:textId="77777777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eastAsia="Times New Roman" w:cstheme="minorHAnsi"/>
                <w:color w:val="000000"/>
                <w:lang w:val="en-US" w:eastAsia="sl-SI"/>
              </w:rPr>
              <w:t>0 kPa –145 kPa (4 m)</w:t>
            </w:r>
          </w:p>
        </w:tc>
        <w:tc>
          <w:tcPr>
            <w:tcW w:w="1984" w:type="dxa"/>
            <w:noWrap/>
            <w:vAlign w:val="center"/>
            <w:hideMark/>
          </w:tcPr>
          <w:p w14:paraId="2D03479A" w14:textId="77777777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eastAsia="Times New Roman" w:cstheme="minorHAnsi"/>
                <w:color w:val="000000"/>
                <w:lang w:val="en-US" w:eastAsia="sl-SI"/>
              </w:rPr>
              <w:t>±0.3 % of range</w:t>
            </w:r>
          </w:p>
        </w:tc>
        <w:tc>
          <w:tcPr>
            <w:tcW w:w="1985" w:type="dxa"/>
            <w:noWrap/>
            <w:vAlign w:val="center"/>
            <w:hideMark/>
          </w:tcPr>
          <w:p w14:paraId="71DEA201" w14:textId="77777777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eastAsia="Times New Roman" w:cstheme="minorHAnsi"/>
                <w:color w:val="000000"/>
                <w:lang w:val="en-US" w:eastAsia="sl-SI"/>
              </w:rPr>
              <w:t>0.014 kPa</w:t>
            </w:r>
          </w:p>
        </w:tc>
        <w:tc>
          <w:tcPr>
            <w:tcW w:w="2652" w:type="dxa"/>
            <w:vAlign w:val="center"/>
          </w:tcPr>
          <w:p w14:paraId="59C840DD" w14:textId="67034072" w:rsidR="00EA45BF" w:rsidRPr="00AF4440" w:rsidRDefault="00876B51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factory calibrated</w:t>
            </w:r>
          </w:p>
        </w:tc>
      </w:tr>
      <w:tr w:rsidR="00EA45BF" w:rsidRPr="00AF4440" w14:paraId="6FEA8A15" w14:textId="739E35BF" w:rsidTr="00852273">
        <w:trPr>
          <w:trHeight w:val="600"/>
        </w:trPr>
        <w:tc>
          <w:tcPr>
            <w:tcW w:w="1838" w:type="dxa"/>
            <w:vAlign w:val="center"/>
            <w:hideMark/>
          </w:tcPr>
          <w:p w14:paraId="03794915" w14:textId="77777777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eastAsia="Times New Roman" w:cstheme="minorHAnsi"/>
                <w:color w:val="000000"/>
                <w:lang w:val="en-US" w:eastAsia="sl-SI"/>
              </w:rPr>
              <w:t>Discharge</w:t>
            </w:r>
          </w:p>
        </w:tc>
        <w:tc>
          <w:tcPr>
            <w:tcW w:w="2268" w:type="dxa"/>
            <w:vAlign w:val="center"/>
          </w:tcPr>
          <w:p w14:paraId="2810692A" w14:textId="75AF4FA1" w:rsidR="00EA45BF" w:rsidRPr="00AF4440" w:rsidRDefault="00235734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E76DFC">
              <w:rPr>
                <w:rFonts w:eastAsia="Times New Roman" w:cstheme="minorHAnsi"/>
                <w:color w:val="000000"/>
                <w:lang w:val="en-US" w:eastAsia="sl-SI"/>
              </w:rPr>
              <w:t>FlowTracker2</w:t>
            </w:r>
          </w:p>
        </w:tc>
        <w:tc>
          <w:tcPr>
            <w:tcW w:w="2126" w:type="dxa"/>
            <w:vAlign w:val="center"/>
          </w:tcPr>
          <w:p w14:paraId="1A07EDD4" w14:textId="618ED304" w:rsidR="00EA45BF" w:rsidRPr="00AF4440" w:rsidRDefault="00876B51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proofErr w:type="spellStart"/>
            <w:r w:rsidRPr="00E76DFC">
              <w:rPr>
                <w:rFonts w:eastAsia="Times New Roman" w:cstheme="minorHAnsi"/>
                <w:color w:val="000000"/>
                <w:lang w:val="en-US" w:eastAsia="sl-SI"/>
              </w:rPr>
              <w:t>SonTek</w:t>
            </w:r>
            <w:proofErr w:type="spellEnd"/>
          </w:p>
        </w:tc>
        <w:tc>
          <w:tcPr>
            <w:tcW w:w="1560" w:type="dxa"/>
            <w:vAlign w:val="center"/>
            <w:hideMark/>
          </w:tcPr>
          <w:p w14:paraId="06AF1D68" w14:textId="532D2A9A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eastAsia="Times New Roman" w:cstheme="minorHAnsi"/>
                <w:color w:val="000000"/>
                <w:lang w:val="en-US" w:eastAsia="sl-SI"/>
              </w:rPr>
              <w:t xml:space="preserve">water velocities ±0.001 – 4.0 m/s </w:t>
            </w:r>
          </w:p>
        </w:tc>
        <w:tc>
          <w:tcPr>
            <w:tcW w:w="1984" w:type="dxa"/>
            <w:vAlign w:val="center"/>
            <w:hideMark/>
          </w:tcPr>
          <w:p w14:paraId="0707CFF0" w14:textId="4A87708D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eastAsia="Times New Roman" w:cstheme="minorHAnsi"/>
                <w:color w:val="000000"/>
                <w:lang w:val="en-US" w:eastAsia="sl-SI"/>
              </w:rPr>
              <w:t>± 1% of range</w:t>
            </w:r>
          </w:p>
        </w:tc>
        <w:tc>
          <w:tcPr>
            <w:tcW w:w="1985" w:type="dxa"/>
            <w:vAlign w:val="center"/>
            <w:hideMark/>
          </w:tcPr>
          <w:p w14:paraId="51C0E3A8" w14:textId="7BB48FF7" w:rsidR="00EA45BF" w:rsidRPr="00AF4440" w:rsidRDefault="00EA45BF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eastAsia="Times New Roman" w:cstheme="minorHAnsi"/>
                <w:color w:val="000000"/>
                <w:lang w:val="en-US" w:eastAsia="sl-SI"/>
              </w:rPr>
              <w:t xml:space="preserve">0.0001 m/s </w:t>
            </w:r>
          </w:p>
        </w:tc>
        <w:tc>
          <w:tcPr>
            <w:tcW w:w="2652" w:type="dxa"/>
            <w:vAlign w:val="center"/>
          </w:tcPr>
          <w:p w14:paraId="6276A79D" w14:textId="02CC4908" w:rsidR="00EA45BF" w:rsidRPr="00AF4440" w:rsidRDefault="00876B51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factory calibrated</w:t>
            </w:r>
          </w:p>
        </w:tc>
      </w:tr>
      <w:tr w:rsidR="00235734" w:rsidRPr="00AF4440" w14:paraId="5F86D7B5" w14:textId="77777777" w:rsidTr="00852273">
        <w:trPr>
          <w:trHeight w:val="288"/>
        </w:trPr>
        <w:tc>
          <w:tcPr>
            <w:tcW w:w="1838" w:type="dxa"/>
            <w:noWrap/>
            <w:vAlign w:val="center"/>
          </w:tcPr>
          <w:p w14:paraId="7FF5B006" w14:textId="26BA6F06" w:rsidR="00235734" w:rsidRPr="00AF4440" w:rsidRDefault="00235734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eastAsia="Times New Roman" w:cstheme="minorHAnsi"/>
                <w:color w:val="000000"/>
                <w:lang w:val="en-US" w:eastAsia="sl-SI"/>
              </w:rPr>
              <w:lastRenderedPageBreak/>
              <w:t>Discharge</w:t>
            </w:r>
          </w:p>
        </w:tc>
        <w:tc>
          <w:tcPr>
            <w:tcW w:w="2268" w:type="dxa"/>
            <w:vAlign w:val="center"/>
          </w:tcPr>
          <w:p w14:paraId="0F6ED4E3" w14:textId="7F5AF9B7" w:rsidR="00235734" w:rsidRPr="00AF4440" w:rsidRDefault="00235734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proofErr w:type="spellStart"/>
            <w:r w:rsidRPr="00E76DFC">
              <w:rPr>
                <w:rFonts w:eastAsia="Times New Roman" w:cstheme="minorHAnsi"/>
                <w:color w:val="000000"/>
                <w:lang w:val="en-US" w:eastAsia="sl-SI"/>
              </w:rPr>
              <w:t>RiverSurveyor</w:t>
            </w:r>
            <w:proofErr w:type="spellEnd"/>
            <w:r w:rsidRPr="00E76DFC">
              <w:rPr>
                <w:rFonts w:eastAsia="Times New Roman" w:cstheme="minorHAnsi"/>
                <w:color w:val="000000"/>
                <w:lang w:val="en-US" w:eastAsia="sl-SI"/>
              </w:rPr>
              <w:t xml:space="preserve"> M9</w:t>
            </w:r>
          </w:p>
        </w:tc>
        <w:tc>
          <w:tcPr>
            <w:tcW w:w="2126" w:type="dxa"/>
            <w:vAlign w:val="center"/>
          </w:tcPr>
          <w:p w14:paraId="29E9C1F0" w14:textId="4B0E755B" w:rsidR="00235734" w:rsidRPr="00AF4440" w:rsidRDefault="00876B51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proofErr w:type="spellStart"/>
            <w:r w:rsidRPr="00E76DFC">
              <w:rPr>
                <w:rFonts w:eastAsia="Times New Roman" w:cstheme="minorHAnsi"/>
                <w:color w:val="000000"/>
                <w:lang w:val="en-US" w:eastAsia="sl-SI"/>
              </w:rPr>
              <w:t>SonTek</w:t>
            </w:r>
            <w:proofErr w:type="spellEnd"/>
          </w:p>
        </w:tc>
        <w:tc>
          <w:tcPr>
            <w:tcW w:w="1560" w:type="dxa"/>
            <w:noWrap/>
            <w:vAlign w:val="center"/>
          </w:tcPr>
          <w:p w14:paraId="07C1D3E1" w14:textId="4698E8F1" w:rsidR="00235734" w:rsidRPr="00AF4440" w:rsidRDefault="00235734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eastAsia="Times New Roman" w:cstheme="minorHAnsi"/>
                <w:color w:val="000000"/>
                <w:lang w:val="en-US" w:eastAsia="sl-SI"/>
              </w:rPr>
              <w:t>water velocities up to 20 m/s</w:t>
            </w:r>
          </w:p>
        </w:tc>
        <w:tc>
          <w:tcPr>
            <w:tcW w:w="1984" w:type="dxa"/>
            <w:noWrap/>
            <w:vAlign w:val="center"/>
          </w:tcPr>
          <w:p w14:paraId="31EA215A" w14:textId="258E4154" w:rsidR="00235734" w:rsidRPr="00AF4440" w:rsidRDefault="00235734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eastAsia="Times New Roman" w:cstheme="minorHAnsi"/>
                <w:color w:val="000000"/>
                <w:lang w:val="en-US" w:eastAsia="sl-SI"/>
              </w:rPr>
              <w:t>± 0.25% of range</w:t>
            </w:r>
          </w:p>
        </w:tc>
        <w:tc>
          <w:tcPr>
            <w:tcW w:w="1985" w:type="dxa"/>
            <w:noWrap/>
            <w:vAlign w:val="center"/>
          </w:tcPr>
          <w:p w14:paraId="7E0E3F86" w14:textId="6CEDD941" w:rsidR="00235734" w:rsidRPr="00AF4440" w:rsidRDefault="00235734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eastAsia="Times New Roman" w:cstheme="minorHAnsi"/>
                <w:color w:val="000000"/>
                <w:lang w:val="en-US" w:eastAsia="sl-SI"/>
              </w:rPr>
              <w:t>0.001 m/s</w:t>
            </w:r>
          </w:p>
        </w:tc>
        <w:tc>
          <w:tcPr>
            <w:tcW w:w="2652" w:type="dxa"/>
            <w:vAlign w:val="center"/>
          </w:tcPr>
          <w:p w14:paraId="03A802FA" w14:textId="721A75CB" w:rsidR="00235734" w:rsidRPr="00AF4440" w:rsidRDefault="00876B51" w:rsidP="00EA45BF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factory calibrated</w:t>
            </w:r>
          </w:p>
        </w:tc>
      </w:tr>
      <w:tr w:rsidR="00235734" w:rsidRPr="00AF4440" w14:paraId="1DB0B392" w14:textId="4463278E" w:rsidTr="00852273">
        <w:trPr>
          <w:trHeight w:val="288"/>
        </w:trPr>
        <w:tc>
          <w:tcPr>
            <w:tcW w:w="1838" w:type="dxa"/>
            <w:noWrap/>
            <w:vAlign w:val="center"/>
            <w:hideMark/>
          </w:tcPr>
          <w:p w14:paraId="13C0309B" w14:textId="77777777" w:rsidR="00235734" w:rsidRPr="00AF4440" w:rsidRDefault="00235734" w:rsidP="00235734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eastAsia="Times New Roman" w:cstheme="minorHAnsi"/>
                <w:color w:val="000000"/>
                <w:lang w:val="en-US" w:eastAsia="sl-SI"/>
              </w:rPr>
              <w:t>Drips</w:t>
            </w:r>
          </w:p>
        </w:tc>
        <w:tc>
          <w:tcPr>
            <w:tcW w:w="2268" w:type="dxa"/>
            <w:vAlign w:val="bottom"/>
          </w:tcPr>
          <w:p w14:paraId="2DB77A20" w14:textId="0E23344E" w:rsidR="00235734" w:rsidRPr="00AF4440" w:rsidRDefault="00235734" w:rsidP="00235734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proofErr w:type="spellStart"/>
            <w:r w:rsidRPr="00E76DFC">
              <w:rPr>
                <w:rFonts w:eastAsia="Times New Roman" w:cstheme="minorHAnsi"/>
                <w:color w:val="000000"/>
                <w:lang w:val="en-US" w:eastAsia="sl-SI"/>
              </w:rPr>
              <w:t>Stalagmate</w:t>
            </w:r>
            <w:proofErr w:type="spellEnd"/>
          </w:p>
        </w:tc>
        <w:tc>
          <w:tcPr>
            <w:tcW w:w="2126" w:type="dxa"/>
            <w:vAlign w:val="center"/>
          </w:tcPr>
          <w:p w14:paraId="32859238" w14:textId="779A42DD" w:rsidR="00235734" w:rsidRPr="00AF4440" w:rsidRDefault="00876B51" w:rsidP="00235734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proofErr w:type="spellStart"/>
            <w:r w:rsidRPr="00E76DFC">
              <w:rPr>
                <w:rFonts w:eastAsia="Times New Roman" w:cstheme="minorHAnsi"/>
                <w:color w:val="000000"/>
                <w:lang w:val="en-US" w:eastAsia="sl-SI"/>
              </w:rPr>
              <w:t>Driptych</w:t>
            </w:r>
            <w:proofErr w:type="spellEnd"/>
          </w:p>
        </w:tc>
        <w:tc>
          <w:tcPr>
            <w:tcW w:w="1560" w:type="dxa"/>
            <w:noWrap/>
            <w:vAlign w:val="center"/>
            <w:hideMark/>
          </w:tcPr>
          <w:p w14:paraId="047ED9E2" w14:textId="24BEF4F8" w:rsidR="00235734" w:rsidRPr="00AF4440" w:rsidRDefault="00235734" w:rsidP="00235734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>
              <w:rPr>
                <w:rFonts w:eastAsia="Times New Roman" w:cstheme="minorHAnsi"/>
                <w:color w:val="000000"/>
                <w:lang w:val="en-US" w:eastAsia="sl-SI"/>
              </w:rPr>
              <w:t>/</w:t>
            </w:r>
          </w:p>
        </w:tc>
        <w:tc>
          <w:tcPr>
            <w:tcW w:w="1984" w:type="dxa"/>
            <w:noWrap/>
            <w:vAlign w:val="center"/>
            <w:hideMark/>
          </w:tcPr>
          <w:p w14:paraId="117955CC" w14:textId="43C64836" w:rsidR="00235734" w:rsidRPr="00AF4440" w:rsidRDefault="00235734" w:rsidP="00235734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>
              <w:rPr>
                <w:rFonts w:eastAsia="Times New Roman" w:cstheme="minorHAnsi"/>
                <w:color w:val="000000"/>
                <w:lang w:val="en-US" w:eastAsia="sl-SI"/>
              </w:rPr>
              <w:t>/</w:t>
            </w:r>
          </w:p>
        </w:tc>
        <w:tc>
          <w:tcPr>
            <w:tcW w:w="1985" w:type="dxa"/>
            <w:noWrap/>
            <w:vAlign w:val="center"/>
            <w:hideMark/>
          </w:tcPr>
          <w:p w14:paraId="76DD2A67" w14:textId="77777777" w:rsidR="00235734" w:rsidRPr="00AF4440" w:rsidRDefault="00235734" w:rsidP="00235734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eastAsia="Times New Roman" w:cstheme="minorHAnsi"/>
                <w:color w:val="000000"/>
                <w:lang w:val="en-US" w:eastAsia="sl-SI"/>
              </w:rPr>
              <w:t>0.1 mL</w:t>
            </w:r>
          </w:p>
        </w:tc>
        <w:tc>
          <w:tcPr>
            <w:tcW w:w="2652" w:type="dxa"/>
            <w:vAlign w:val="center"/>
          </w:tcPr>
          <w:p w14:paraId="61D6C27D" w14:textId="7C25EE4C" w:rsidR="00235734" w:rsidRPr="00AF4440" w:rsidRDefault="00876B51" w:rsidP="00235734">
            <w:pPr>
              <w:spacing w:after="0" w:line="240" w:lineRule="auto"/>
              <w:rPr>
                <w:rFonts w:eastAsia="Times New Roman" w:cstheme="minorHAnsi"/>
                <w:color w:val="000000"/>
                <w:lang w:val="en-US" w:eastAsia="sl-SI"/>
              </w:rPr>
            </w:pPr>
            <w:r w:rsidRPr="00AF4440">
              <w:rPr>
                <w:rFonts w:cstheme="minorHAnsi"/>
                <w:lang w:val="en-GB"/>
              </w:rPr>
              <w:t>factory calibrated</w:t>
            </w:r>
          </w:p>
        </w:tc>
      </w:tr>
    </w:tbl>
    <w:p w14:paraId="5C765B39" w14:textId="77777777" w:rsidR="00E76DFC" w:rsidRDefault="00E76DFC"/>
    <w:sectPr w:rsidR="00E76DFC" w:rsidSect="00E76DF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DFC"/>
    <w:rsid w:val="000B647A"/>
    <w:rsid w:val="00235734"/>
    <w:rsid w:val="00514D35"/>
    <w:rsid w:val="005A42A6"/>
    <w:rsid w:val="005D637E"/>
    <w:rsid w:val="0073791D"/>
    <w:rsid w:val="00852273"/>
    <w:rsid w:val="00876B51"/>
    <w:rsid w:val="008A10F5"/>
    <w:rsid w:val="009A7AF1"/>
    <w:rsid w:val="009F68CA"/>
    <w:rsid w:val="00A5016C"/>
    <w:rsid w:val="00AF4440"/>
    <w:rsid w:val="00B35D2E"/>
    <w:rsid w:val="00BC3A29"/>
    <w:rsid w:val="00BC6804"/>
    <w:rsid w:val="00C211A5"/>
    <w:rsid w:val="00D1585C"/>
    <w:rsid w:val="00E76DFC"/>
    <w:rsid w:val="00EA45BF"/>
    <w:rsid w:val="00EC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C807D"/>
  <w15:chartTrackingRefBased/>
  <w15:docId w15:val="{4DEC692F-482F-48F5-8ED8-CC6889275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357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57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57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57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573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8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74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0FFDE86-1EE2-4E5A-9513-714C95900BC6}">
  <we:reference id="wa200005983" version="2.3.0.0" store="en-US" storeType="OMEX"/>
  <we:alternateReferences>
    <we:reference id="WA200005983" version="2.3.0.0" store="WA200005983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72EA9-6CB4-45F7-9DDC-763AC94EA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495</Words>
  <Characters>2826</Characters>
  <Application>Microsoft Office Word</Application>
  <DocSecurity>0</DocSecurity>
  <Lines>23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Nataša Ravbar</dc:creator>
  <cp:keywords/>
  <dc:description/>
  <cp:lastModifiedBy>Blaž Kogovšek</cp:lastModifiedBy>
  <cp:revision>3</cp:revision>
  <dcterms:created xsi:type="dcterms:W3CDTF">2026-01-21T09:49:00Z</dcterms:created>
  <dcterms:modified xsi:type="dcterms:W3CDTF">2026-01-23T13:29:00Z</dcterms:modified>
</cp:coreProperties>
</file>