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3D113A" w14:textId="57AA6761" w:rsidR="00C236DC" w:rsidRDefault="00C236DC" w:rsidP="00C236DC">
      <w:pPr>
        <w:spacing w:after="0"/>
        <w:jc w:val="center"/>
        <w:rPr>
          <w:rFonts w:ascii="Times New Roman" w:eastAsia="Calibri" w:hAnsi="Times New Roman" w:cs="Times New Roman"/>
          <w:b/>
          <w:bCs/>
          <w:sz w:val="28"/>
          <w:szCs w:val="28"/>
          <w:lang w:val="en-US"/>
        </w:rPr>
      </w:pPr>
      <w:bookmarkStart w:id="0" w:name="_Hlk184649935"/>
      <w:bookmarkEnd w:id="0"/>
      <w:r>
        <w:rPr>
          <w:rFonts w:ascii="Times New Roman" w:eastAsia="Calibri" w:hAnsi="Times New Roman" w:cs="Times New Roman"/>
          <w:b/>
          <w:bCs/>
          <w:sz w:val="28"/>
          <w:szCs w:val="28"/>
          <w:lang w:val="en-US"/>
        </w:rPr>
        <w:t>SUPPORTING INFORMATION</w:t>
      </w:r>
    </w:p>
    <w:p w14:paraId="01B2B99F" w14:textId="77777777" w:rsidR="00C236DC" w:rsidRDefault="00C236DC" w:rsidP="00C236DC">
      <w:pPr>
        <w:spacing w:after="0"/>
        <w:jc w:val="center"/>
        <w:rPr>
          <w:rFonts w:ascii="Times New Roman" w:eastAsia="Calibri" w:hAnsi="Times New Roman" w:cs="Times New Roman"/>
          <w:b/>
          <w:bCs/>
          <w:sz w:val="28"/>
          <w:szCs w:val="28"/>
          <w:lang w:val="en-US"/>
        </w:rPr>
      </w:pPr>
    </w:p>
    <w:p w14:paraId="59380BC0" w14:textId="77777777" w:rsidR="00C236DC" w:rsidRDefault="00C236DC" w:rsidP="00C236DC">
      <w:pPr>
        <w:spacing w:after="0"/>
        <w:jc w:val="both"/>
        <w:rPr>
          <w:rFonts w:ascii="Times New Roman" w:eastAsia="Calibri" w:hAnsi="Times New Roman" w:cs="Times New Roman"/>
          <w:b/>
          <w:bCs/>
          <w:sz w:val="28"/>
          <w:szCs w:val="28"/>
          <w:lang w:val="en-US"/>
        </w:rPr>
      </w:pPr>
    </w:p>
    <w:p w14:paraId="7358688D" w14:textId="6BCAAC11" w:rsidR="00C236DC" w:rsidRPr="00851CCD" w:rsidRDefault="00C236DC" w:rsidP="00C236DC">
      <w:pPr>
        <w:spacing w:after="0"/>
        <w:jc w:val="both"/>
        <w:rPr>
          <w:rFonts w:ascii="Times New Roman" w:eastAsia="Calibri" w:hAnsi="Times New Roman" w:cs="Times New Roman"/>
          <w:b/>
          <w:bCs/>
          <w:sz w:val="28"/>
          <w:szCs w:val="28"/>
          <w:lang w:val="en-US"/>
        </w:rPr>
      </w:pPr>
      <w:r w:rsidRPr="00851CCD">
        <w:rPr>
          <w:rFonts w:ascii="Times New Roman" w:eastAsia="Calibri" w:hAnsi="Times New Roman" w:cs="Times New Roman"/>
          <w:b/>
          <w:bCs/>
          <w:sz w:val="28"/>
          <w:szCs w:val="28"/>
          <w:lang w:val="en-US"/>
        </w:rPr>
        <w:t xml:space="preserve">Fabrication and testing of </w:t>
      </w:r>
      <w:proofErr w:type="spellStart"/>
      <w:r w:rsidRPr="00851CCD">
        <w:rPr>
          <w:rFonts w:ascii="Times New Roman" w:eastAsia="Calibri" w:hAnsi="Times New Roman" w:cs="Times New Roman"/>
          <w:b/>
          <w:bCs/>
          <w:sz w:val="28"/>
          <w:szCs w:val="28"/>
          <w:lang w:val="en-US"/>
        </w:rPr>
        <w:t>ZnO@C</w:t>
      </w:r>
      <w:proofErr w:type="spellEnd"/>
      <w:r w:rsidRPr="00851CCD">
        <w:rPr>
          <w:rFonts w:ascii="Times New Roman" w:eastAsia="Calibri" w:hAnsi="Times New Roman" w:cs="Times New Roman"/>
          <w:b/>
          <w:bCs/>
          <w:sz w:val="28"/>
          <w:szCs w:val="28"/>
          <w:lang w:val="en-US"/>
        </w:rPr>
        <w:t xml:space="preserve"> nanoparticle-based Zn anodes for rechargeable alkaline batteries </w:t>
      </w:r>
    </w:p>
    <w:p w14:paraId="21AFECBA" w14:textId="77777777" w:rsidR="00C236DC" w:rsidRPr="00851CCD" w:rsidRDefault="00C236DC" w:rsidP="00C236DC">
      <w:pPr>
        <w:spacing w:after="0" w:line="240" w:lineRule="auto"/>
        <w:rPr>
          <w:rFonts w:ascii="Times New Roman" w:eastAsia="Calibri" w:hAnsi="Times New Roman" w:cs="Times New Roman"/>
          <w:sz w:val="22"/>
          <w:szCs w:val="22"/>
          <w:lang w:val="en-GB"/>
        </w:rPr>
      </w:pPr>
    </w:p>
    <w:p w14:paraId="7C3FBA33" w14:textId="77777777" w:rsidR="004D34E3" w:rsidRPr="00851CCD" w:rsidRDefault="004D34E3" w:rsidP="004D34E3">
      <w:pPr>
        <w:spacing w:after="0" w:line="240" w:lineRule="auto"/>
        <w:rPr>
          <w:rFonts w:ascii="Times New Roman" w:eastAsia="Calibri" w:hAnsi="Times New Roman" w:cs="Times New Roman"/>
          <w:sz w:val="22"/>
          <w:szCs w:val="22"/>
          <w:lang w:val="en-GB"/>
        </w:rPr>
      </w:pPr>
    </w:p>
    <w:p w14:paraId="33D73AA1" w14:textId="5D6313BF" w:rsidR="004D34E3" w:rsidRPr="00851CCD" w:rsidRDefault="004D34E3" w:rsidP="004D34E3">
      <w:pPr>
        <w:spacing w:after="0" w:line="240" w:lineRule="auto"/>
        <w:jc w:val="center"/>
        <w:rPr>
          <w:rFonts w:ascii="Times New Roman" w:eastAsia="Calibri" w:hAnsi="Times New Roman" w:cs="Times New Roman"/>
          <w:sz w:val="22"/>
          <w:szCs w:val="22"/>
          <w:vertAlign w:val="superscript"/>
        </w:rPr>
      </w:pPr>
      <w:r w:rsidRPr="00851CCD">
        <w:rPr>
          <w:rFonts w:ascii="Times New Roman" w:eastAsia="Calibri" w:hAnsi="Times New Roman" w:cs="Times New Roman"/>
          <w:sz w:val="22"/>
          <w:szCs w:val="22"/>
        </w:rPr>
        <w:t>Elisa Emanuele</w:t>
      </w:r>
      <w:r w:rsidRPr="00851CCD">
        <w:rPr>
          <w:rFonts w:ascii="Times New Roman" w:eastAsia="Calibri" w:hAnsi="Times New Roman" w:cs="Times New Roman"/>
          <w:sz w:val="22"/>
          <w:szCs w:val="22"/>
          <w:vertAlign w:val="superscript"/>
        </w:rPr>
        <w:t>1*</w:t>
      </w:r>
      <w:r w:rsidRPr="00851CCD">
        <w:rPr>
          <w:rFonts w:ascii="Times New Roman" w:eastAsia="Calibri" w:hAnsi="Times New Roman" w:cs="Times New Roman"/>
          <w:sz w:val="22"/>
          <w:szCs w:val="22"/>
        </w:rPr>
        <w:t xml:space="preserve">, </w:t>
      </w:r>
      <w:r w:rsidR="002679CB">
        <w:rPr>
          <w:rFonts w:ascii="Times New Roman" w:eastAsia="Calibri" w:hAnsi="Times New Roman" w:cs="Times New Roman"/>
          <w:sz w:val="22"/>
          <w:szCs w:val="22"/>
        </w:rPr>
        <w:t>Maya Kobchenko</w:t>
      </w:r>
      <w:proofErr w:type="gramStart"/>
      <w:r w:rsidR="002679CB">
        <w:rPr>
          <w:rFonts w:ascii="Times New Roman" w:eastAsia="Calibri" w:hAnsi="Times New Roman" w:cs="Times New Roman"/>
          <w:sz w:val="22"/>
          <w:szCs w:val="22"/>
          <w:vertAlign w:val="superscript"/>
        </w:rPr>
        <w:t xml:space="preserve">2 </w:t>
      </w:r>
      <w:r w:rsidR="002679CB">
        <w:rPr>
          <w:rFonts w:ascii="Times New Roman" w:eastAsia="Calibri" w:hAnsi="Times New Roman" w:cs="Times New Roman"/>
          <w:sz w:val="22"/>
          <w:szCs w:val="22"/>
        </w:rPr>
        <w:t>,</w:t>
      </w:r>
      <w:proofErr w:type="gramEnd"/>
      <w:r w:rsidR="002679CB">
        <w:rPr>
          <w:rFonts w:ascii="Times New Roman" w:eastAsia="Calibri" w:hAnsi="Times New Roman" w:cs="Times New Roman"/>
          <w:sz w:val="22"/>
          <w:szCs w:val="22"/>
        </w:rPr>
        <w:t xml:space="preserve"> </w:t>
      </w:r>
      <w:r>
        <w:rPr>
          <w:rFonts w:ascii="Times New Roman" w:eastAsia="Calibri" w:hAnsi="Times New Roman" w:cs="Times New Roman"/>
          <w:sz w:val="22"/>
          <w:szCs w:val="22"/>
        </w:rPr>
        <w:t>Lucia Mancini</w:t>
      </w:r>
      <w:r w:rsidRPr="00157C22">
        <w:rPr>
          <w:rFonts w:ascii="Times New Roman" w:eastAsia="Calibri" w:hAnsi="Times New Roman" w:cs="Times New Roman"/>
          <w:sz w:val="22"/>
          <w:szCs w:val="22"/>
          <w:vertAlign w:val="superscript"/>
        </w:rPr>
        <w:t>2</w:t>
      </w:r>
      <w:r>
        <w:rPr>
          <w:rFonts w:ascii="Times New Roman" w:eastAsia="Calibri" w:hAnsi="Times New Roman" w:cs="Times New Roman"/>
          <w:sz w:val="22"/>
          <w:szCs w:val="22"/>
        </w:rPr>
        <w:t xml:space="preserve">, </w:t>
      </w:r>
      <w:proofErr w:type="spellStart"/>
      <w:r>
        <w:rPr>
          <w:rFonts w:ascii="Times New Roman" w:eastAsia="Calibri" w:hAnsi="Times New Roman" w:cs="Times New Roman"/>
          <w:sz w:val="22"/>
          <w:szCs w:val="22"/>
        </w:rPr>
        <w:t>Seyedamin</w:t>
      </w:r>
      <w:proofErr w:type="spellEnd"/>
      <w:r>
        <w:rPr>
          <w:rFonts w:ascii="Times New Roman" w:eastAsia="Calibri" w:hAnsi="Times New Roman" w:cs="Times New Roman"/>
          <w:sz w:val="22"/>
          <w:szCs w:val="22"/>
        </w:rPr>
        <w:t xml:space="preserve"> Razaghi</w:t>
      </w:r>
      <w:r w:rsidRPr="00851CCD">
        <w:rPr>
          <w:rFonts w:ascii="Times New Roman" w:eastAsia="Calibri" w:hAnsi="Times New Roman" w:cs="Times New Roman"/>
          <w:sz w:val="22"/>
          <w:szCs w:val="22"/>
          <w:vertAlign w:val="superscript"/>
        </w:rPr>
        <w:t>1</w:t>
      </w:r>
      <w:r w:rsidRPr="00851CCD">
        <w:rPr>
          <w:rFonts w:ascii="Times New Roman" w:eastAsia="Calibri" w:hAnsi="Times New Roman" w:cs="Times New Roman"/>
          <w:sz w:val="22"/>
          <w:szCs w:val="22"/>
        </w:rPr>
        <w:t xml:space="preserve">, </w:t>
      </w:r>
      <w:proofErr w:type="spellStart"/>
      <w:r>
        <w:rPr>
          <w:rFonts w:ascii="Times New Roman" w:eastAsia="Calibri" w:hAnsi="Times New Roman" w:cs="Times New Roman"/>
          <w:sz w:val="22"/>
          <w:szCs w:val="22"/>
        </w:rPr>
        <w:t>Rožle</w:t>
      </w:r>
      <w:proofErr w:type="spellEnd"/>
      <w:r>
        <w:rPr>
          <w:rFonts w:ascii="Times New Roman" w:eastAsia="Calibri" w:hAnsi="Times New Roman" w:cs="Times New Roman"/>
          <w:sz w:val="22"/>
          <w:szCs w:val="22"/>
        </w:rPr>
        <w:t xml:space="preserve"> Repič</w:t>
      </w:r>
      <w:r>
        <w:rPr>
          <w:rFonts w:ascii="Times New Roman" w:eastAsia="Calibri" w:hAnsi="Times New Roman" w:cs="Times New Roman"/>
          <w:sz w:val="22"/>
          <w:szCs w:val="22"/>
          <w:vertAlign w:val="superscript"/>
        </w:rPr>
        <w:t>2</w:t>
      </w:r>
      <w:r w:rsidR="002679CB">
        <w:rPr>
          <w:rFonts w:ascii="Times New Roman" w:eastAsia="Calibri" w:hAnsi="Times New Roman" w:cs="Times New Roman"/>
          <w:sz w:val="22"/>
          <w:szCs w:val="22"/>
        </w:rPr>
        <w:t xml:space="preserve"> </w:t>
      </w:r>
      <w:r>
        <w:rPr>
          <w:rFonts w:ascii="Times New Roman" w:eastAsia="Calibri" w:hAnsi="Times New Roman" w:cs="Times New Roman"/>
          <w:sz w:val="22"/>
          <w:szCs w:val="22"/>
        </w:rPr>
        <w:t>and</w:t>
      </w:r>
      <w:r w:rsidRPr="00851CCD">
        <w:rPr>
          <w:rFonts w:ascii="Times New Roman" w:eastAsia="Calibri" w:hAnsi="Times New Roman" w:cs="Times New Roman"/>
          <w:sz w:val="22"/>
          <w:szCs w:val="22"/>
        </w:rPr>
        <w:t xml:space="preserve"> Benedetto Bozzini</w:t>
      </w:r>
      <w:r w:rsidRPr="00851CCD">
        <w:rPr>
          <w:rFonts w:ascii="Times New Roman" w:eastAsia="Calibri" w:hAnsi="Times New Roman" w:cs="Times New Roman"/>
          <w:sz w:val="22"/>
          <w:szCs w:val="22"/>
          <w:vertAlign w:val="superscript"/>
        </w:rPr>
        <w:t>1</w:t>
      </w:r>
    </w:p>
    <w:p w14:paraId="62F0EEF4" w14:textId="77777777" w:rsidR="004D34E3" w:rsidRPr="00851CCD" w:rsidRDefault="004D34E3" w:rsidP="004D34E3">
      <w:pPr>
        <w:spacing w:after="0" w:line="240" w:lineRule="auto"/>
        <w:jc w:val="center"/>
        <w:rPr>
          <w:rFonts w:ascii="Times New Roman" w:eastAsia="Calibri" w:hAnsi="Times New Roman" w:cs="Times New Roman"/>
          <w:sz w:val="22"/>
          <w:szCs w:val="22"/>
        </w:rPr>
      </w:pPr>
    </w:p>
    <w:p w14:paraId="500BF6E2" w14:textId="77777777" w:rsidR="004D34E3" w:rsidRDefault="004D34E3" w:rsidP="004D34E3">
      <w:pPr>
        <w:spacing w:after="0" w:line="240" w:lineRule="auto"/>
        <w:jc w:val="center"/>
        <w:rPr>
          <w:rFonts w:ascii="Times New Roman" w:eastAsia="Calibri" w:hAnsi="Times New Roman" w:cs="Times New Roman"/>
          <w:sz w:val="22"/>
          <w:szCs w:val="22"/>
        </w:rPr>
      </w:pPr>
      <w:r w:rsidRPr="00851CCD">
        <w:rPr>
          <w:rFonts w:ascii="Times New Roman" w:eastAsia="Calibri" w:hAnsi="Times New Roman" w:cs="Times New Roman"/>
          <w:sz w:val="22"/>
          <w:szCs w:val="22"/>
          <w:vertAlign w:val="superscript"/>
        </w:rPr>
        <w:t>1</w:t>
      </w:r>
      <w:r w:rsidRPr="00851CCD">
        <w:rPr>
          <w:rFonts w:ascii="Times New Roman" w:eastAsia="Calibri" w:hAnsi="Times New Roman" w:cs="Times New Roman"/>
          <w:sz w:val="22"/>
          <w:szCs w:val="22"/>
        </w:rPr>
        <w:t xml:space="preserve">Department of Energy, Politecnico di Milano, via </w:t>
      </w:r>
      <w:proofErr w:type="spellStart"/>
      <w:r w:rsidRPr="00851CCD">
        <w:rPr>
          <w:rFonts w:ascii="Times New Roman" w:eastAsia="Calibri" w:hAnsi="Times New Roman" w:cs="Times New Roman"/>
          <w:sz w:val="22"/>
          <w:szCs w:val="22"/>
        </w:rPr>
        <w:t>Lambuschini</w:t>
      </w:r>
      <w:proofErr w:type="spellEnd"/>
      <w:r w:rsidRPr="00851CCD">
        <w:rPr>
          <w:rFonts w:ascii="Times New Roman" w:eastAsia="Calibri" w:hAnsi="Times New Roman" w:cs="Times New Roman"/>
          <w:sz w:val="22"/>
          <w:szCs w:val="22"/>
        </w:rPr>
        <w:t xml:space="preserve"> 4, 20156 Milano, </w:t>
      </w:r>
      <w:proofErr w:type="spellStart"/>
      <w:r w:rsidRPr="00851CCD">
        <w:rPr>
          <w:rFonts w:ascii="Times New Roman" w:eastAsia="Calibri" w:hAnsi="Times New Roman" w:cs="Times New Roman"/>
          <w:sz w:val="22"/>
          <w:szCs w:val="22"/>
        </w:rPr>
        <w:t>Italy</w:t>
      </w:r>
      <w:proofErr w:type="spellEnd"/>
    </w:p>
    <w:p w14:paraId="760B19AF" w14:textId="77777777" w:rsidR="004D34E3" w:rsidRPr="0085232A" w:rsidRDefault="004D34E3" w:rsidP="004D34E3">
      <w:pPr>
        <w:spacing w:after="0" w:line="240" w:lineRule="auto"/>
        <w:jc w:val="center"/>
        <w:rPr>
          <w:rFonts w:ascii="Times New Roman" w:eastAsia="Calibri" w:hAnsi="Times New Roman" w:cs="Times New Roman"/>
          <w:sz w:val="22"/>
          <w:szCs w:val="22"/>
          <w:vertAlign w:val="superscript"/>
        </w:rPr>
      </w:pPr>
    </w:p>
    <w:p w14:paraId="22E549C2" w14:textId="77777777" w:rsidR="004D34E3" w:rsidRPr="007A11F3" w:rsidRDefault="004D34E3" w:rsidP="004D34E3">
      <w:pPr>
        <w:spacing w:after="0" w:line="240" w:lineRule="auto"/>
        <w:jc w:val="center"/>
        <w:rPr>
          <w:rFonts w:ascii="Times New Roman" w:eastAsia="Calibri" w:hAnsi="Times New Roman" w:cs="Times New Roman"/>
          <w:sz w:val="22"/>
          <w:szCs w:val="22"/>
          <w:lang w:val="en-GB"/>
        </w:rPr>
      </w:pPr>
      <w:r w:rsidRPr="00B56A04">
        <w:rPr>
          <w:rFonts w:ascii="Times New Roman" w:eastAsia="Calibri" w:hAnsi="Times New Roman" w:cs="Times New Roman"/>
          <w:sz w:val="22"/>
          <w:szCs w:val="22"/>
          <w:vertAlign w:val="superscript"/>
          <w:lang w:val="en-US"/>
        </w:rPr>
        <w:t>2</w:t>
      </w:r>
      <w:r w:rsidRPr="00945870">
        <w:rPr>
          <w:szCs w:val="20"/>
          <w:lang w:val="en-US"/>
        </w:rPr>
        <w:t xml:space="preserve"> </w:t>
      </w:r>
      <w:r w:rsidRPr="007A11F3">
        <w:rPr>
          <w:rFonts w:ascii="Times New Roman" w:eastAsia="Calibri" w:hAnsi="Times New Roman" w:cs="Times New Roman"/>
          <w:sz w:val="22"/>
          <w:szCs w:val="22"/>
          <w:lang w:val="en-GB"/>
        </w:rPr>
        <w:t xml:space="preserve">Slovenian National Building and Civil Engineering Institute (ZAG), </w:t>
      </w:r>
      <w:proofErr w:type="spellStart"/>
      <w:r w:rsidRPr="007A11F3">
        <w:rPr>
          <w:rFonts w:ascii="Times New Roman" w:eastAsia="Calibri" w:hAnsi="Times New Roman" w:cs="Times New Roman"/>
          <w:sz w:val="22"/>
          <w:szCs w:val="22"/>
          <w:lang w:val="en-GB"/>
        </w:rPr>
        <w:t>Dimičeva</w:t>
      </w:r>
      <w:proofErr w:type="spellEnd"/>
      <w:r w:rsidRPr="007A11F3">
        <w:rPr>
          <w:rFonts w:ascii="Times New Roman" w:eastAsia="Calibri" w:hAnsi="Times New Roman" w:cs="Times New Roman"/>
          <w:sz w:val="22"/>
          <w:szCs w:val="22"/>
          <w:lang w:val="en-GB"/>
        </w:rPr>
        <w:t xml:space="preserve"> </w:t>
      </w:r>
      <w:proofErr w:type="spellStart"/>
      <w:r w:rsidRPr="007A11F3">
        <w:rPr>
          <w:rFonts w:ascii="Times New Roman" w:eastAsia="Calibri" w:hAnsi="Times New Roman" w:cs="Times New Roman"/>
          <w:sz w:val="22"/>
          <w:szCs w:val="22"/>
          <w:lang w:val="en-GB"/>
        </w:rPr>
        <w:t>ulica</w:t>
      </w:r>
      <w:proofErr w:type="spellEnd"/>
      <w:r w:rsidRPr="007A11F3">
        <w:rPr>
          <w:rFonts w:ascii="Times New Roman" w:eastAsia="Calibri" w:hAnsi="Times New Roman" w:cs="Times New Roman"/>
          <w:sz w:val="22"/>
          <w:szCs w:val="22"/>
          <w:lang w:val="en-GB"/>
        </w:rPr>
        <w:t xml:space="preserve"> 12, SI-1000 Ljubljana, Slovenia</w:t>
      </w:r>
    </w:p>
    <w:p w14:paraId="27B38D1B" w14:textId="77777777" w:rsidR="00B22641" w:rsidRPr="004D34E3" w:rsidRDefault="00B22641">
      <w:pPr>
        <w:rPr>
          <w:lang w:val="en-GB"/>
        </w:rPr>
      </w:pPr>
    </w:p>
    <w:p w14:paraId="45DDC271" w14:textId="77777777" w:rsidR="00212F63" w:rsidRDefault="00212F63" w:rsidP="00212F63">
      <w:pPr>
        <w:rPr>
          <w:lang w:val="en-US"/>
        </w:rPr>
      </w:pPr>
    </w:p>
    <w:p w14:paraId="30996A84" w14:textId="3D10234B" w:rsidR="00C740F5" w:rsidRDefault="00C740F5" w:rsidP="00C740F5">
      <w:pPr>
        <w:jc w:val="center"/>
        <w:rPr>
          <w:lang w:val="en-US"/>
        </w:rPr>
      </w:pPr>
      <w:r>
        <w:rPr>
          <w:noProof/>
          <w:lang w:val="en-US"/>
        </w:rPr>
        <w:drawing>
          <wp:inline distT="0" distB="0" distL="0" distR="0" wp14:anchorId="669A7788" wp14:editId="2820D1EA">
            <wp:extent cx="4501610" cy="3449517"/>
            <wp:effectExtent l="0" t="0" r="0" b="0"/>
            <wp:docPr id="1270046555"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09416" cy="3455498"/>
                    </a:xfrm>
                    <a:prstGeom prst="rect">
                      <a:avLst/>
                    </a:prstGeom>
                    <a:noFill/>
                  </pic:spPr>
                </pic:pic>
              </a:graphicData>
            </a:graphic>
          </wp:inline>
        </w:drawing>
      </w:r>
    </w:p>
    <w:p w14:paraId="4F6B56E0" w14:textId="461AFCF6" w:rsidR="00C740F5" w:rsidRPr="00C866CF" w:rsidRDefault="00C866CF" w:rsidP="00212F63">
      <w:pPr>
        <w:rPr>
          <w:lang w:val="en-US"/>
        </w:rPr>
      </w:pPr>
      <w:r w:rsidRPr="006F060A">
        <w:rPr>
          <w:rFonts w:ascii="Times New Roman" w:eastAsia="Calibri" w:hAnsi="Times New Roman" w:cs="Times New Roman"/>
          <w:b/>
          <w:bCs/>
          <w:iCs/>
          <w:lang w:val="en-US"/>
        </w:rPr>
        <w:t xml:space="preserve">Figure </w:t>
      </w:r>
      <w:r>
        <w:rPr>
          <w:rFonts w:ascii="Times New Roman" w:eastAsia="Calibri" w:hAnsi="Times New Roman" w:cs="Times New Roman"/>
          <w:b/>
          <w:bCs/>
          <w:iCs/>
          <w:lang w:val="en-US"/>
        </w:rPr>
        <w:t>S1</w:t>
      </w:r>
      <w:r w:rsidRPr="006F060A">
        <w:rPr>
          <w:rFonts w:ascii="Times New Roman" w:eastAsia="Calibri" w:hAnsi="Times New Roman" w:cs="Times New Roman"/>
          <w:b/>
          <w:bCs/>
          <w:iCs/>
          <w:lang w:val="en-US"/>
        </w:rPr>
        <w:t>:</w:t>
      </w:r>
      <w:r>
        <w:rPr>
          <w:rFonts w:ascii="Times New Roman" w:eastAsia="Calibri" w:hAnsi="Times New Roman" w:cs="Times New Roman"/>
          <w:b/>
          <w:bCs/>
          <w:iCs/>
          <w:lang w:val="en-US"/>
        </w:rPr>
        <w:t xml:space="preserve"> </w:t>
      </w:r>
      <w:r w:rsidRPr="00C866CF">
        <w:rPr>
          <w:rFonts w:ascii="Times New Roman" w:eastAsia="Calibri" w:hAnsi="Times New Roman" w:cs="Times New Roman"/>
          <w:iCs/>
          <w:lang w:val="en-US"/>
        </w:rPr>
        <w:t>GCD cycling</w:t>
      </w:r>
      <w:r>
        <w:rPr>
          <w:rFonts w:ascii="Times New Roman" w:eastAsia="Calibri" w:hAnsi="Times New Roman" w:cs="Times New Roman"/>
          <w:b/>
          <w:bCs/>
          <w:iCs/>
          <w:lang w:val="en-US"/>
        </w:rPr>
        <w:t xml:space="preserve"> </w:t>
      </w:r>
      <w:r w:rsidRPr="00765F1F">
        <w:rPr>
          <w:rFonts w:ascii="Times New Roman" w:hAnsi="Times New Roman" w:cs="Times New Roman"/>
          <w:lang w:val="en-US"/>
        </w:rPr>
        <w:t xml:space="preserve">experiments </w:t>
      </w:r>
      <w:r>
        <w:rPr>
          <w:rFonts w:ascii="Times New Roman" w:hAnsi="Times New Roman" w:cs="Times New Roman"/>
          <w:lang w:val="en-US"/>
        </w:rPr>
        <w:t xml:space="preserve">replicates </w:t>
      </w:r>
      <w:r w:rsidRPr="00765F1F">
        <w:rPr>
          <w:rFonts w:ascii="Times New Roman" w:hAnsi="Times New Roman" w:cs="Times New Roman"/>
          <w:lang w:val="en-US"/>
        </w:rPr>
        <w:t>carried out with</w:t>
      </w:r>
      <w:r>
        <w:rPr>
          <w:rFonts w:ascii="Times New Roman" w:eastAsia="Calibri" w:hAnsi="Times New Roman" w:cs="Times New Roman"/>
          <w:b/>
          <w:bCs/>
          <w:iCs/>
          <w:lang w:val="en-US"/>
        </w:rPr>
        <w:t xml:space="preserve"> </w:t>
      </w:r>
      <w:proofErr w:type="spellStart"/>
      <w:r>
        <w:rPr>
          <w:rFonts w:ascii="Times New Roman" w:eastAsia="Calibri" w:hAnsi="Times New Roman" w:cs="Times New Roman"/>
          <w:b/>
          <w:bCs/>
          <w:iCs/>
          <w:lang w:val="en-US"/>
        </w:rPr>
        <w:t>BC-ZnO@C</w:t>
      </w:r>
      <w:proofErr w:type="spellEnd"/>
      <w:r>
        <w:rPr>
          <w:rFonts w:ascii="Times New Roman" w:eastAsia="Calibri" w:hAnsi="Times New Roman" w:cs="Times New Roman"/>
          <w:b/>
          <w:bCs/>
          <w:iCs/>
          <w:lang w:val="en-US"/>
        </w:rPr>
        <w:t xml:space="preserve"> </w:t>
      </w:r>
      <w:r w:rsidRPr="00C866CF">
        <w:rPr>
          <w:rFonts w:ascii="Times New Roman" w:eastAsia="Calibri" w:hAnsi="Times New Roman" w:cs="Times New Roman"/>
          <w:iCs/>
          <w:lang w:val="en-US"/>
        </w:rPr>
        <w:t xml:space="preserve">electrodes in Split cell </w:t>
      </w:r>
    </w:p>
    <w:p w14:paraId="22C392B7" w14:textId="77777777" w:rsidR="00C740F5" w:rsidRDefault="00C740F5" w:rsidP="00212F63">
      <w:pPr>
        <w:rPr>
          <w:lang w:val="en-US"/>
        </w:rPr>
      </w:pPr>
    </w:p>
    <w:p w14:paraId="0BE134B8" w14:textId="7AA0ECE7" w:rsidR="00C740F5" w:rsidRDefault="00C740F5" w:rsidP="00C740F5">
      <w:pPr>
        <w:jc w:val="center"/>
        <w:rPr>
          <w:lang w:val="en-US"/>
        </w:rPr>
      </w:pPr>
      <w:r>
        <w:rPr>
          <w:noProof/>
          <w:lang w:val="en-US"/>
        </w:rPr>
        <w:lastRenderedPageBreak/>
        <w:drawing>
          <wp:inline distT="0" distB="0" distL="0" distR="0" wp14:anchorId="566732B3" wp14:editId="60931198">
            <wp:extent cx="4524473" cy="3470910"/>
            <wp:effectExtent l="0" t="0" r="9525" b="0"/>
            <wp:docPr id="1122980430"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530930" cy="3475864"/>
                    </a:xfrm>
                    <a:prstGeom prst="rect">
                      <a:avLst/>
                    </a:prstGeom>
                    <a:noFill/>
                  </pic:spPr>
                </pic:pic>
              </a:graphicData>
            </a:graphic>
          </wp:inline>
        </w:drawing>
      </w:r>
    </w:p>
    <w:p w14:paraId="19A55EB2" w14:textId="3DC0A6D1" w:rsidR="00C866CF" w:rsidRPr="00C866CF" w:rsidRDefault="00C866CF" w:rsidP="00C866CF">
      <w:pPr>
        <w:rPr>
          <w:lang w:val="en-US"/>
        </w:rPr>
      </w:pPr>
      <w:r w:rsidRPr="006F060A">
        <w:rPr>
          <w:rFonts w:ascii="Times New Roman" w:eastAsia="Calibri" w:hAnsi="Times New Roman" w:cs="Times New Roman"/>
          <w:b/>
          <w:bCs/>
          <w:iCs/>
          <w:lang w:val="en-US"/>
        </w:rPr>
        <w:t xml:space="preserve">Figure </w:t>
      </w:r>
      <w:r>
        <w:rPr>
          <w:rFonts w:ascii="Times New Roman" w:eastAsia="Calibri" w:hAnsi="Times New Roman" w:cs="Times New Roman"/>
          <w:b/>
          <w:bCs/>
          <w:iCs/>
          <w:lang w:val="en-US"/>
        </w:rPr>
        <w:t>S2</w:t>
      </w:r>
      <w:r w:rsidRPr="006F060A">
        <w:rPr>
          <w:rFonts w:ascii="Times New Roman" w:eastAsia="Calibri" w:hAnsi="Times New Roman" w:cs="Times New Roman"/>
          <w:b/>
          <w:bCs/>
          <w:iCs/>
          <w:lang w:val="en-US"/>
        </w:rPr>
        <w:t>:</w:t>
      </w:r>
      <w:r>
        <w:rPr>
          <w:rFonts w:ascii="Times New Roman" w:eastAsia="Calibri" w:hAnsi="Times New Roman" w:cs="Times New Roman"/>
          <w:b/>
          <w:bCs/>
          <w:iCs/>
          <w:lang w:val="en-US"/>
        </w:rPr>
        <w:t xml:space="preserve"> </w:t>
      </w:r>
      <w:r w:rsidRPr="00C866CF">
        <w:rPr>
          <w:rFonts w:ascii="Times New Roman" w:eastAsia="Calibri" w:hAnsi="Times New Roman" w:cs="Times New Roman"/>
          <w:iCs/>
          <w:lang w:val="en-US"/>
        </w:rPr>
        <w:t>GCD cycling</w:t>
      </w:r>
      <w:r>
        <w:rPr>
          <w:rFonts w:ascii="Times New Roman" w:eastAsia="Calibri" w:hAnsi="Times New Roman" w:cs="Times New Roman"/>
          <w:b/>
          <w:bCs/>
          <w:iCs/>
          <w:lang w:val="en-US"/>
        </w:rPr>
        <w:t xml:space="preserve"> </w:t>
      </w:r>
      <w:r w:rsidRPr="00765F1F">
        <w:rPr>
          <w:rFonts w:ascii="Times New Roman" w:hAnsi="Times New Roman" w:cs="Times New Roman"/>
          <w:lang w:val="en-US"/>
        </w:rPr>
        <w:t xml:space="preserve">experiments </w:t>
      </w:r>
      <w:r>
        <w:rPr>
          <w:rFonts w:ascii="Times New Roman" w:hAnsi="Times New Roman" w:cs="Times New Roman"/>
          <w:lang w:val="en-US"/>
        </w:rPr>
        <w:t xml:space="preserve">replicates </w:t>
      </w:r>
      <w:r w:rsidRPr="00765F1F">
        <w:rPr>
          <w:rFonts w:ascii="Times New Roman" w:hAnsi="Times New Roman" w:cs="Times New Roman"/>
          <w:lang w:val="en-US"/>
        </w:rPr>
        <w:t>carried out with</w:t>
      </w:r>
      <w:r>
        <w:rPr>
          <w:rFonts w:ascii="Times New Roman" w:eastAsia="Calibri" w:hAnsi="Times New Roman" w:cs="Times New Roman"/>
          <w:b/>
          <w:bCs/>
          <w:iCs/>
          <w:lang w:val="en-US"/>
        </w:rPr>
        <w:t xml:space="preserve"> </w:t>
      </w:r>
      <w:proofErr w:type="spellStart"/>
      <w:r>
        <w:rPr>
          <w:rFonts w:ascii="Times New Roman" w:eastAsia="Calibri" w:hAnsi="Times New Roman" w:cs="Times New Roman"/>
          <w:b/>
          <w:bCs/>
          <w:iCs/>
          <w:lang w:val="en-US"/>
        </w:rPr>
        <w:t>P-ZnO@C</w:t>
      </w:r>
      <w:proofErr w:type="spellEnd"/>
      <w:r>
        <w:rPr>
          <w:rFonts w:ascii="Times New Roman" w:eastAsia="Calibri" w:hAnsi="Times New Roman" w:cs="Times New Roman"/>
          <w:b/>
          <w:bCs/>
          <w:iCs/>
          <w:lang w:val="en-US"/>
        </w:rPr>
        <w:t xml:space="preserve"> </w:t>
      </w:r>
      <w:r w:rsidRPr="00C866CF">
        <w:rPr>
          <w:rFonts w:ascii="Times New Roman" w:eastAsia="Calibri" w:hAnsi="Times New Roman" w:cs="Times New Roman"/>
          <w:iCs/>
          <w:lang w:val="en-US"/>
        </w:rPr>
        <w:t>electrodes in Split cell</w:t>
      </w:r>
      <w:r>
        <w:rPr>
          <w:rFonts w:ascii="Times New Roman" w:eastAsia="Calibri" w:hAnsi="Times New Roman" w:cs="Times New Roman"/>
          <w:iCs/>
          <w:lang w:val="en-US"/>
        </w:rPr>
        <w:t xml:space="preserve"> (blue and green) and Coin cell (yellow and orange). </w:t>
      </w:r>
      <w:r w:rsidRPr="00C866CF">
        <w:rPr>
          <w:rFonts w:ascii="Times New Roman" w:eastAsia="Calibri" w:hAnsi="Times New Roman" w:cs="Times New Roman"/>
          <w:iCs/>
          <w:lang w:val="en-US"/>
        </w:rPr>
        <w:t xml:space="preserve"> </w:t>
      </w:r>
    </w:p>
    <w:p w14:paraId="2EC23509" w14:textId="77777777" w:rsidR="00212F63" w:rsidRDefault="00212F63" w:rsidP="00212F63">
      <w:pPr>
        <w:rPr>
          <w:lang w:val="en-US"/>
        </w:rPr>
      </w:pPr>
    </w:p>
    <w:p w14:paraId="5AAFA78D" w14:textId="77777777" w:rsidR="00C866CF" w:rsidRPr="002679CB" w:rsidRDefault="00212F63" w:rsidP="00C866CF">
      <w:pPr>
        <w:autoSpaceDE w:val="0"/>
        <w:autoSpaceDN w:val="0"/>
        <w:adjustRightInd w:val="0"/>
        <w:spacing w:after="0" w:line="240" w:lineRule="auto"/>
        <w:jc w:val="both"/>
        <w:rPr>
          <w:rFonts w:ascii="Times New Roman" w:eastAsia="Calibri" w:hAnsi="Times New Roman" w:cs="Times New Roman"/>
          <w:lang w:val="en-US"/>
        </w:rPr>
      </w:pPr>
      <w:r w:rsidRPr="00D07A44">
        <w:rPr>
          <w:rFonts w:ascii="Times New Roman" w:eastAsia="Calibri" w:hAnsi="Times New Roman" w:cs="Times New Roman"/>
          <w:lang w:val="en-US"/>
        </w:rPr>
        <w:t xml:space="preserve">Alternative charging protocols were investigated implementing various potential cut-off limits for the </w:t>
      </w:r>
      <w:proofErr w:type="spellStart"/>
      <w:r>
        <w:rPr>
          <w:rFonts w:ascii="Times New Roman" w:eastAsia="Calibri" w:hAnsi="Times New Roman" w:cs="Times New Roman"/>
          <w:lang w:val="en-US"/>
        </w:rPr>
        <w:t>BC-ZnO@C</w:t>
      </w:r>
      <w:proofErr w:type="spellEnd"/>
      <w:r w:rsidRPr="00D07A44">
        <w:rPr>
          <w:rFonts w:ascii="Times New Roman" w:eastAsia="Calibri" w:hAnsi="Times New Roman" w:cs="Times New Roman"/>
          <w:lang w:val="en-US"/>
        </w:rPr>
        <w:t xml:space="preserve"> anode in the split cell configuration</w:t>
      </w:r>
      <w:r w:rsidRPr="002679CB">
        <w:rPr>
          <w:rFonts w:ascii="Times New Roman" w:eastAsia="Calibri" w:hAnsi="Times New Roman" w:cs="Times New Roman"/>
          <w:lang w:val="en-US"/>
        </w:rPr>
        <w:t xml:space="preserve">. Specifically, we tested three different potential cut-off values (1.85, 1.95 and 2V): the results are reported in Figure </w:t>
      </w:r>
      <w:r w:rsidR="00C866CF" w:rsidRPr="002679CB">
        <w:rPr>
          <w:rFonts w:ascii="Times New Roman" w:eastAsia="Calibri" w:hAnsi="Times New Roman" w:cs="Times New Roman"/>
          <w:lang w:val="en-US"/>
        </w:rPr>
        <w:t>S</w:t>
      </w:r>
      <w:r w:rsidRPr="002679CB">
        <w:rPr>
          <w:rFonts w:ascii="Times New Roman" w:eastAsia="Calibri" w:hAnsi="Times New Roman" w:cs="Times New Roman"/>
          <w:lang w:val="en-US"/>
        </w:rPr>
        <w:t xml:space="preserve">3. were evaluated. </w:t>
      </w:r>
      <w:r w:rsidR="00C866CF" w:rsidRPr="002679CB">
        <w:rPr>
          <w:rFonts w:ascii="Times New Roman" w:eastAsia="Calibri" w:hAnsi="Times New Roman" w:cs="Times New Roman"/>
          <w:lang w:val="en-US"/>
        </w:rPr>
        <w:t xml:space="preserve">The voltage cut-off value must be determined </w:t>
      </w:r>
      <w:proofErr w:type="gramStart"/>
      <w:r w:rsidR="00C866CF" w:rsidRPr="002679CB">
        <w:rPr>
          <w:rFonts w:ascii="Times New Roman" w:eastAsia="Calibri" w:hAnsi="Times New Roman" w:cs="Times New Roman"/>
          <w:lang w:val="en-US"/>
        </w:rPr>
        <w:t>on the basis of</w:t>
      </w:r>
      <w:proofErr w:type="gramEnd"/>
      <w:r w:rsidR="00C866CF" w:rsidRPr="002679CB">
        <w:rPr>
          <w:rFonts w:ascii="Times New Roman" w:eastAsia="Calibri" w:hAnsi="Times New Roman" w:cs="Times New Roman"/>
          <w:lang w:val="en-US"/>
        </w:rPr>
        <w:t xml:space="preserve"> the </w:t>
      </w:r>
      <w:proofErr w:type="gramStart"/>
      <w:r w:rsidR="00C866CF" w:rsidRPr="002679CB">
        <w:rPr>
          <w:rFonts w:ascii="Times New Roman" w:eastAsia="Calibri" w:hAnsi="Times New Roman" w:cs="Times New Roman"/>
          <w:lang w:val="en-US"/>
        </w:rPr>
        <w:t>particular cell</w:t>
      </w:r>
      <w:proofErr w:type="gramEnd"/>
      <w:r w:rsidR="00C866CF" w:rsidRPr="002679CB">
        <w:rPr>
          <w:rFonts w:ascii="Times New Roman" w:eastAsia="Calibri" w:hAnsi="Times New Roman" w:cs="Times New Roman"/>
          <w:lang w:val="en-US"/>
        </w:rPr>
        <w:t xml:space="preserve"> used since it is affected by many cell variables including the composition of the positive electrode, electrolyte concentration, cell impedance, as well as the charge current and cell temperature.</w:t>
      </w:r>
    </w:p>
    <w:p w14:paraId="711FF19A" w14:textId="05B05484" w:rsidR="00212F63" w:rsidRPr="002679CB" w:rsidRDefault="00212F63" w:rsidP="00212F63">
      <w:pPr>
        <w:autoSpaceDE w:val="0"/>
        <w:autoSpaceDN w:val="0"/>
        <w:adjustRightInd w:val="0"/>
        <w:spacing w:after="0" w:line="240" w:lineRule="auto"/>
        <w:jc w:val="both"/>
        <w:rPr>
          <w:rFonts w:ascii="Times New Roman" w:eastAsia="Calibri" w:hAnsi="Times New Roman" w:cs="Times New Roman"/>
          <w:lang w:val="en-US"/>
        </w:rPr>
      </w:pPr>
      <w:r w:rsidRPr="002679CB">
        <w:rPr>
          <w:rFonts w:ascii="Times New Roman" w:eastAsia="Calibri" w:hAnsi="Times New Roman" w:cs="Times New Roman"/>
          <w:lang w:val="en-US"/>
        </w:rPr>
        <w:t>The selection of the voltage cut-off is based on the evolution of side reactions at both electrodes</w:t>
      </w:r>
      <w:r w:rsidR="00513775" w:rsidRPr="002679CB">
        <w:rPr>
          <w:rFonts w:ascii="Times New Roman" w:eastAsia="Calibri" w:hAnsi="Times New Roman" w:cs="Times New Roman"/>
          <w:lang w:val="en-US"/>
        </w:rPr>
        <w:t xml:space="preserve"> provided by </w:t>
      </w:r>
      <w:proofErr w:type="spellStart"/>
      <w:r w:rsidR="00513775" w:rsidRPr="002679CB">
        <w:rPr>
          <w:rFonts w:ascii="Times New Roman" w:eastAsia="Calibri" w:hAnsi="Times New Roman" w:cs="Times New Roman"/>
          <w:lang w:val="en-US"/>
        </w:rPr>
        <w:t>Cvs</w:t>
      </w:r>
      <w:proofErr w:type="spellEnd"/>
      <w:r w:rsidR="00513775" w:rsidRPr="002679CB">
        <w:rPr>
          <w:rFonts w:ascii="Times New Roman" w:eastAsia="Calibri" w:hAnsi="Times New Roman" w:cs="Times New Roman"/>
          <w:lang w:val="en-US"/>
        </w:rPr>
        <w:t xml:space="preserve"> studied presented in Figure 1 of the main text</w:t>
      </w:r>
      <w:r w:rsidRPr="002679CB">
        <w:rPr>
          <w:rFonts w:ascii="Times New Roman" w:eastAsia="Calibri" w:hAnsi="Times New Roman" w:cs="Times New Roman"/>
          <w:lang w:val="en-US"/>
        </w:rPr>
        <w:t xml:space="preserve">. </w:t>
      </w:r>
    </w:p>
    <w:p w14:paraId="06AB91A0" w14:textId="77777777" w:rsidR="00212F63" w:rsidRPr="002679CB" w:rsidRDefault="00212F63" w:rsidP="00212F63">
      <w:pPr>
        <w:autoSpaceDE w:val="0"/>
        <w:autoSpaceDN w:val="0"/>
        <w:adjustRightInd w:val="0"/>
        <w:spacing w:after="0" w:line="240" w:lineRule="auto"/>
        <w:jc w:val="both"/>
        <w:rPr>
          <w:rFonts w:ascii="Times New Roman" w:eastAsia="Calibri" w:hAnsi="Times New Roman" w:cs="Times New Roman"/>
          <w:lang w:val="en-US"/>
        </w:rPr>
      </w:pPr>
      <w:r w:rsidRPr="002679CB">
        <w:rPr>
          <w:rFonts w:ascii="Times New Roman" w:eastAsia="Calibri" w:hAnsi="Times New Roman" w:cs="Times New Roman"/>
          <w:lang w:val="en-US"/>
        </w:rPr>
        <w:t>A clear correlation was observed between the charging potential limit and discharge capacity retention. The highest potential cut-off (2V) exhibited superior discharge specific capacity and enhanced stability throughout cycling. This improved performance can be attributed to extended charging duration, resulting in higher %DOC and therefore %DOD.</w:t>
      </w:r>
    </w:p>
    <w:p w14:paraId="7EFE6816" w14:textId="663972E0" w:rsidR="00212F63" w:rsidRDefault="00212F63" w:rsidP="00212F63">
      <w:pPr>
        <w:autoSpaceDE w:val="0"/>
        <w:autoSpaceDN w:val="0"/>
        <w:adjustRightInd w:val="0"/>
        <w:spacing w:after="0" w:line="240" w:lineRule="auto"/>
        <w:jc w:val="both"/>
        <w:rPr>
          <w:rFonts w:ascii="Times New Roman" w:eastAsia="Calibri" w:hAnsi="Times New Roman" w:cs="Times New Roman"/>
          <w:lang w:val="en-US"/>
        </w:rPr>
      </w:pPr>
      <w:r w:rsidRPr="002679CB">
        <w:rPr>
          <w:rFonts w:ascii="Times New Roman" w:eastAsia="Calibri" w:hAnsi="Times New Roman" w:cs="Times New Roman"/>
          <w:lang w:val="en-US"/>
        </w:rPr>
        <w:t xml:space="preserve">Notably, all potential cut-off protocols demonstrated significantly lower initial specific capacities compared to the </w:t>
      </w:r>
      <w:r w:rsidR="00FE00F3" w:rsidRPr="002679CB">
        <w:rPr>
          <w:rFonts w:ascii="Times New Roman" w:eastAsia="Calibri" w:hAnsi="Times New Roman" w:cs="Times New Roman"/>
          <w:lang w:val="en-US"/>
        </w:rPr>
        <w:t>capacity</w:t>
      </w:r>
      <w:r w:rsidRPr="002679CB">
        <w:rPr>
          <w:rFonts w:ascii="Times New Roman" w:eastAsia="Calibri" w:hAnsi="Times New Roman" w:cs="Times New Roman"/>
          <w:lang w:val="en-US"/>
        </w:rPr>
        <w:t>-limited protocol shown in Figure 2</w:t>
      </w:r>
      <w:r w:rsidR="00FE00F3" w:rsidRPr="002679CB">
        <w:rPr>
          <w:rFonts w:ascii="Times New Roman" w:eastAsia="Calibri" w:hAnsi="Times New Roman" w:cs="Times New Roman"/>
          <w:lang w:val="en-US"/>
        </w:rPr>
        <w:t xml:space="preserve"> of the main text</w:t>
      </w:r>
      <w:r w:rsidRPr="002679CB">
        <w:rPr>
          <w:rFonts w:ascii="Times New Roman" w:eastAsia="Calibri" w:hAnsi="Times New Roman" w:cs="Times New Roman"/>
          <w:lang w:val="en-US"/>
        </w:rPr>
        <w:t>. The disparity in initial capacity between these approaches, approximately 300-350 mAhg⁻¹, indicating that the time-limited charging protocol offers more effective electrode utilization compared to potential cut-off one</w:t>
      </w:r>
      <w:r w:rsidR="00C866CF" w:rsidRPr="002679CB">
        <w:rPr>
          <w:rFonts w:ascii="Times New Roman" w:eastAsia="Calibri" w:hAnsi="Times New Roman" w:cs="Times New Roman"/>
          <w:lang w:val="en-US"/>
        </w:rPr>
        <w:t xml:space="preserve">. The difference shown can be attributed to the different charging </w:t>
      </w:r>
      <w:proofErr w:type="gramStart"/>
      <w:r w:rsidR="00C866CF" w:rsidRPr="002679CB">
        <w:rPr>
          <w:rFonts w:ascii="Times New Roman" w:eastAsia="Calibri" w:hAnsi="Times New Roman" w:cs="Times New Roman"/>
          <w:lang w:val="en-US"/>
        </w:rPr>
        <w:t>time</w:t>
      </w:r>
      <w:proofErr w:type="gramEnd"/>
      <w:r w:rsidR="00C866CF" w:rsidRPr="002679CB">
        <w:rPr>
          <w:rFonts w:ascii="Times New Roman" w:eastAsia="Calibri" w:hAnsi="Times New Roman" w:cs="Times New Roman"/>
          <w:lang w:val="en-US"/>
        </w:rPr>
        <w:t xml:space="preserve">. Indeed, </w:t>
      </w:r>
      <w:r w:rsidR="00FE00F3" w:rsidRPr="002679CB">
        <w:rPr>
          <w:rFonts w:ascii="Times New Roman" w:eastAsia="Calibri" w:hAnsi="Times New Roman" w:cs="Times New Roman"/>
          <w:lang w:val="en-US"/>
        </w:rPr>
        <w:t>capacity</w:t>
      </w:r>
      <w:r w:rsidR="00C866CF" w:rsidRPr="002679CB">
        <w:rPr>
          <w:rFonts w:ascii="Times New Roman" w:eastAsia="Calibri" w:hAnsi="Times New Roman" w:cs="Times New Roman"/>
          <w:lang w:val="en-US"/>
        </w:rPr>
        <w:t xml:space="preserve"> limited approach reaches higher DOC.</w:t>
      </w:r>
      <w:r w:rsidR="00C866CF">
        <w:rPr>
          <w:rFonts w:ascii="Times New Roman" w:eastAsia="Calibri" w:hAnsi="Times New Roman" w:cs="Times New Roman"/>
          <w:lang w:val="en-US"/>
        </w:rPr>
        <w:t xml:space="preserve"> </w:t>
      </w:r>
    </w:p>
    <w:p w14:paraId="41B411E2" w14:textId="77777777" w:rsidR="008F1D1D" w:rsidRDefault="008F1D1D" w:rsidP="008F1D1D">
      <w:pPr>
        <w:tabs>
          <w:tab w:val="left" w:pos="1577"/>
        </w:tabs>
        <w:rPr>
          <w:rFonts w:ascii="Times New Roman" w:eastAsia="Calibri" w:hAnsi="Times New Roman" w:cs="Times New Roman"/>
          <w:sz w:val="22"/>
          <w:szCs w:val="22"/>
          <w:lang w:val="en-US"/>
        </w:rPr>
      </w:pPr>
    </w:p>
    <w:p w14:paraId="1E113C72" w14:textId="77777777" w:rsidR="008F1D1D" w:rsidRDefault="008F1D1D" w:rsidP="008F1D1D">
      <w:pPr>
        <w:tabs>
          <w:tab w:val="left" w:pos="1577"/>
        </w:tabs>
        <w:rPr>
          <w:rFonts w:ascii="Times New Roman" w:eastAsia="Calibri" w:hAnsi="Times New Roman" w:cs="Times New Roman"/>
          <w:sz w:val="22"/>
          <w:szCs w:val="22"/>
          <w:lang w:val="en-US"/>
        </w:rPr>
      </w:pPr>
    </w:p>
    <w:p w14:paraId="7925E4C4" w14:textId="77777777" w:rsidR="008F1D1D" w:rsidRDefault="008F1D1D" w:rsidP="008F1D1D">
      <w:pPr>
        <w:tabs>
          <w:tab w:val="left" w:pos="1577"/>
        </w:tabs>
        <w:rPr>
          <w:rFonts w:ascii="Times New Roman" w:eastAsia="Calibri" w:hAnsi="Times New Roman" w:cs="Times New Roman"/>
          <w:sz w:val="22"/>
          <w:szCs w:val="22"/>
          <w:lang w:val="en-US"/>
        </w:rPr>
      </w:pPr>
    </w:p>
    <w:p w14:paraId="74FFED5C" w14:textId="77777777" w:rsidR="008F1D1D" w:rsidRDefault="008F1D1D" w:rsidP="008F1D1D">
      <w:pPr>
        <w:tabs>
          <w:tab w:val="left" w:pos="1577"/>
        </w:tabs>
        <w:rPr>
          <w:rFonts w:ascii="Times New Roman" w:eastAsia="Calibri" w:hAnsi="Times New Roman" w:cs="Times New Roman"/>
          <w:sz w:val="22"/>
          <w:szCs w:val="22"/>
          <w:lang w:val="en-US"/>
        </w:rPr>
      </w:pPr>
    </w:p>
    <w:p w14:paraId="0DAE9C53" w14:textId="2EAFFCED" w:rsidR="008F1D1D" w:rsidRDefault="00212F63" w:rsidP="00212F63">
      <w:pPr>
        <w:tabs>
          <w:tab w:val="left" w:pos="1577"/>
        </w:tabs>
        <w:jc w:val="center"/>
        <w:rPr>
          <w:rFonts w:ascii="Times New Roman" w:eastAsia="Calibri" w:hAnsi="Times New Roman" w:cs="Times New Roman"/>
          <w:sz w:val="22"/>
          <w:szCs w:val="22"/>
          <w:lang w:val="en-US"/>
        </w:rPr>
      </w:pPr>
      <w:r w:rsidRPr="006F060A">
        <w:rPr>
          <w:rFonts w:ascii="Times New Roman" w:eastAsia="Calibri" w:hAnsi="Times New Roman" w:cs="Times New Roman"/>
          <w:noProof/>
        </w:rPr>
        <w:lastRenderedPageBreak/>
        <w:drawing>
          <wp:inline distT="0" distB="0" distL="0" distR="0" wp14:anchorId="3086D58F" wp14:editId="12CBE98C">
            <wp:extent cx="3388190" cy="2750820"/>
            <wp:effectExtent l="0" t="0" r="3175" b="0"/>
            <wp:docPr id="1784067867" name="Picture 5" descr="Immagine che contiene testo, diagramma, linea, Diagramm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4067867" name="Picture 5" descr="Immagine che contiene testo, diagramma, linea, Diagramma&#10;&#10;Descrizione generata automaticamente"/>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8356" t="9434" r="11255" b="5364"/>
                    <a:stretch/>
                  </pic:blipFill>
                  <pic:spPr bwMode="auto">
                    <a:xfrm>
                      <a:off x="0" y="0"/>
                      <a:ext cx="3408576" cy="2767371"/>
                    </a:xfrm>
                    <a:prstGeom prst="rect">
                      <a:avLst/>
                    </a:prstGeom>
                    <a:noFill/>
                    <a:ln>
                      <a:noFill/>
                    </a:ln>
                    <a:extLst>
                      <a:ext uri="{53640926-AAD7-44D8-BBD7-CCE9431645EC}">
                        <a14:shadowObscured xmlns:a14="http://schemas.microsoft.com/office/drawing/2010/main"/>
                      </a:ext>
                    </a:extLst>
                  </pic:spPr>
                </pic:pic>
              </a:graphicData>
            </a:graphic>
          </wp:inline>
        </w:drawing>
      </w:r>
    </w:p>
    <w:p w14:paraId="2EB87AC2" w14:textId="77777777" w:rsidR="00212F63" w:rsidRDefault="00212F63" w:rsidP="008F1D1D">
      <w:pPr>
        <w:tabs>
          <w:tab w:val="left" w:pos="1577"/>
        </w:tabs>
        <w:rPr>
          <w:rFonts w:ascii="Times New Roman" w:eastAsia="Calibri" w:hAnsi="Times New Roman" w:cs="Times New Roman"/>
          <w:sz w:val="22"/>
          <w:szCs w:val="22"/>
          <w:lang w:val="en-US"/>
        </w:rPr>
      </w:pPr>
    </w:p>
    <w:p w14:paraId="1E8AB303" w14:textId="743A1B4D" w:rsidR="00212F63" w:rsidRPr="006F060A" w:rsidRDefault="00212F63" w:rsidP="00212F63">
      <w:pPr>
        <w:autoSpaceDE w:val="0"/>
        <w:autoSpaceDN w:val="0"/>
        <w:adjustRightInd w:val="0"/>
        <w:spacing w:after="0" w:line="240" w:lineRule="auto"/>
        <w:rPr>
          <w:rFonts w:ascii="Times New Roman" w:eastAsia="Calibri" w:hAnsi="Times New Roman" w:cs="Times New Roman"/>
          <w:iCs/>
          <w:lang w:val="en-US"/>
        </w:rPr>
      </w:pPr>
      <w:bookmarkStart w:id="1" w:name="_Toc182852494"/>
      <w:r w:rsidRPr="006F060A">
        <w:rPr>
          <w:rFonts w:ascii="Times New Roman" w:eastAsia="Calibri" w:hAnsi="Times New Roman" w:cs="Times New Roman"/>
          <w:b/>
          <w:bCs/>
          <w:iCs/>
          <w:lang w:val="en-US"/>
        </w:rPr>
        <w:t xml:space="preserve">Figure </w:t>
      </w:r>
      <w:r w:rsidR="00483D37">
        <w:rPr>
          <w:rFonts w:ascii="Times New Roman" w:eastAsia="Calibri" w:hAnsi="Times New Roman" w:cs="Times New Roman"/>
          <w:b/>
          <w:bCs/>
          <w:iCs/>
          <w:lang w:val="en-US"/>
        </w:rPr>
        <w:t>S</w:t>
      </w:r>
      <w:r>
        <w:rPr>
          <w:rFonts w:ascii="Times New Roman" w:eastAsia="Calibri" w:hAnsi="Times New Roman" w:cs="Times New Roman"/>
          <w:b/>
          <w:bCs/>
          <w:iCs/>
          <w:lang w:val="en-US"/>
        </w:rPr>
        <w:t>3</w:t>
      </w:r>
      <w:r w:rsidRPr="006F060A">
        <w:rPr>
          <w:rFonts w:ascii="Times New Roman" w:eastAsia="Calibri" w:hAnsi="Times New Roman" w:cs="Times New Roman"/>
          <w:b/>
          <w:bCs/>
          <w:iCs/>
          <w:lang w:val="en-US"/>
        </w:rPr>
        <w:t>:</w:t>
      </w:r>
      <w:r w:rsidRPr="006F060A">
        <w:rPr>
          <w:rFonts w:ascii="Times New Roman" w:eastAsia="Calibri" w:hAnsi="Times New Roman" w:cs="Times New Roman"/>
          <w:iCs/>
          <w:lang w:val="en-US"/>
        </w:rPr>
        <w:t xml:space="preserve"> Discharge-specific capacity </w:t>
      </w:r>
      <w:r>
        <w:rPr>
          <w:rFonts w:ascii="Times New Roman" w:eastAsia="Calibri" w:hAnsi="Times New Roman" w:cs="Times New Roman"/>
          <w:iCs/>
          <w:lang w:val="en-US"/>
        </w:rPr>
        <w:t>vs</w:t>
      </w:r>
      <w:r w:rsidRPr="006F060A">
        <w:rPr>
          <w:rFonts w:ascii="Times New Roman" w:eastAsia="Calibri" w:hAnsi="Times New Roman" w:cs="Times New Roman"/>
          <w:iCs/>
          <w:lang w:val="en-US"/>
        </w:rPr>
        <w:t xml:space="preserve"> cycle number for the </w:t>
      </w:r>
      <w:proofErr w:type="spellStart"/>
      <w:r>
        <w:rPr>
          <w:rFonts w:ascii="Times New Roman" w:eastAsia="Calibri" w:hAnsi="Times New Roman" w:cs="Times New Roman"/>
          <w:iCs/>
          <w:lang w:val="en-US"/>
        </w:rPr>
        <w:t>BC-ZnO@C</w:t>
      </w:r>
      <w:proofErr w:type="spellEnd"/>
      <w:r>
        <w:rPr>
          <w:rFonts w:ascii="Times New Roman" w:eastAsia="Calibri" w:hAnsi="Times New Roman" w:cs="Times New Roman"/>
          <w:iCs/>
          <w:lang w:val="en-US"/>
        </w:rPr>
        <w:t xml:space="preserve"> </w:t>
      </w:r>
      <w:r w:rsidRPr="006F060A">
        <w:rPr>
          <w:rFonts w:ascii="Times New Roman" w:eastAsia="Calibri" w:hAnsi="Times New Roman" w:cs="Times New Roman"/>
          <w:iCs/>
          <w:lang w:val="en-US"/>
        </w:rPr>
        <w:t xml:space="preserve">anode in split cell configuration </w:t>
      </w:r>
      <w:r>
        <w:rPr>
          <w:rFonts w:ascii="Times New Roman" w:eastAsia="Calibri" w:hAnsi="Times New Roman" w:cs="Times New Roman"/>
          <w:iCs/>
          <w:lang w:val="en-US"/>
        </w:rPr>
        <w:t>with</w:t>
      </w:r>
      <w:r w:rsidRPr="006F060A">
        <w:rPr>
          <w:rFonts w:ascii="Times New Roman" w:eastAsia="Calibri" w:hAnsi="Times New Roman" w:cs="Times New Roman"/>
          <w:iCs/>
          <w:lang w:val="en-US"/>
        </w:rPr>
        <w:t xml:space="preserve"> different potential cut-off</w:t>
      </w:r>
      <w:r>
        <w:rPr>
          <w:rFonts w:ascii="Times New Roman" w:eastAsia="Calibri" w:hAnsi="Times New Roman" w:cs="Times New Roman"/>
          <w:iCs/>
          <w:lang w:val="en-US"/>
        </w:rPr>
        <w:t xml:space="preserve"> value</w:t>
      </w:r>
      <w:r w:rsidRPr="006F060A">
        <w:rPr>
          <w:rFonts w:ascii="Times New Roman" w:eastAsia="Calibri" w:hAnsi="Times New Roman" w:cs="Times New Roman"/>
          <w:iCs/>
          <w:lang w:val="en-US"/>
        </w:rPr>
        <w:t>s.</w:t>
      </w:r>
      <w:bookmarkEnd w:id="1"/>
    </w:p>
    <w:p w14:paraId="17571158" w14:textId="77777777" w:rsidR="00212F63" w:rsidRDefault="00212F63" w:rsidP="008F1D1D">
      <w:pPr>
        <w:tabs>
          <w:tab w:val="left" w:pos="1577"/>
        </w:tabs>
        <w:rPr>
          <w:rFonts w:ascii="Times New Roman" w:eastAsia="Calibri" w:hAnsi="Times New Roman" w:cs="Times New Roman"/>
          <w:sz w:val="22"/>
          <w:szCs w:val="22"/>
          <w:lang w:val="en-US"/>
        </w:rPr>
      </w:pPr>
    </w:p>
    <w:p w14:paraId="17D2980D" w14:textId="77777777" w:rsidR="00212F63" w:rsidRDefault="00212F63" w:rsidP="008F1D1D">
      <w:pPr>
        <w:tabs>
          <w:tab w:val="left" w:pos="1577"/>
        </w:tabs>
        <w:rPr>
          <w:rFonts w:ascii="Times New Roman" w:eastAsia="Calibri" w:hAnsi="Times New Roman" w:cs="Times New Roman"/>
          <w:sz w:val="22"/>
          <w:szCs w:val="22"/>
          <w:lang w:val="en-US"/>
        </w:rPr>
      </w:pPr>
    </w:p>
    <w:p w14:paraId="69EE1895" w14:textId="77777777" w:rsidR="00212F63" w:rsidRDefault="00212F63" w:rsidP="008F1D1D">
      <w:pPr>
        <w:tabs>
          <w:tab w:val="left" w:pos="1577"/>
        </w:tabs>
        <w:rPr>
          <w:rFonts w:ascii="Times New Roman" w:eastAsia="Calibri" w:hAnsi="Times New Roman" w:cs="Times New Roman"/>
          <w:sz w:val="22"/>
          <w:szCs w:val="22"/>
          <w:lang w:val="en-US"/>
        </w:rPr>
      </w:pPr>
    </w:p>
    <w:p w14:paraId="0E020DBB" w14:textId="77777777" w:rsidR="00212F63" w:rsidRDefault="00212F63" w:rsidP="008F1D1D">
      <w:pPr>
        <w:tabs>
          <w:tab w:val="left" w:pos="1577"/>
        </w:tabs>
        <w:rPr>
          <w:rFonts w:ascii="Times New Roman" w:eastAsia="Calibri" w:hAnsi="Times New Roman" w:cs="Times New Roman"/>
          <w:sz w:val="22"/>
          <w:szCs w:val="22"/>
          <w:lang w:val="en-US"/>
        </w:rPr>
      </w:pPr>
    </w:p>
    <w:p w14:paraId="3BC969DA" w14:textId="77777777" w:rsidR="00212F63" w:rsidRDefault="00212F63" w:rsidP="008F1D1D">
      <w:pPr>
        <w:tabs>
          <w:tab w:val="left" w:pos="1577"/>
        </w:tabs>
        <w:rPr>
          <w:rFonts w:ascii="Times New Roman" w:eastAsia="Calibri" w:hAnsi="Times New Roman" w:cs="Times New Roman"/>
          <w:sz w:val="22"/>
          <w:szCs w:val="22"/>
          <w:lang w:val="en-US"/>
        </w:rPr>
      </w:pPr>
    </w:p>
    <w:p w14:paraId="337D154B" w14:textId="77777777" w:rsidR="00212F63" w:rsidRDefault="00212F63" w:rsidP="008F1D1D">
      <w:pPr>
        <w:tabs>
          <w:tab w:val="left" w:pos="1577"/>
        </w:tabs>
        <w:rPr>
          <w:rFonts w:ascii="Times New Roman" w:eastAsia="Calibri" w:hAnsi="Times New Roman" w:cs="Times New Roman"/>
          <w:sz w:val="22"/>
          <w:szCs w:val="22"/>
          <w:lang w:val="en-US"/>
        </w:rPr>
      </w:pPr>
    </w:p>
    <w:p w14:paraId="7416D683" w14:textId="77777777" w:rsidR="00212F63" w:rsidRDefault="00212F63" w:rsidP="008F1D1D">
      <w:pPr>
        <w:tabs>
          <w:tab w:val="left" w:pos="1577"/>
        </w:tabs>
        <w:rPr>
          <w:rFonts w:ascii="Times New Roman" w:eastAsia="Calibri" w:hAnsi="Times New Roman" w:cs="Times New Roman"/>
          <w:sz w:val="22"/>
          <w:szCs w:val="22"/>
          <w:lang w:val="en-US"/>
        </w:rPr>
      </w:pPr>
    </w:p>
    <w:p w14:paraId="75AA7099" w14:textId="77777777" w:rsidR="00212F63" w:rsidRDefault="00212F63" w:rsidP="008F1D1D">
      <w:pPr>
        <w:tabs>
          <w:tab w:val="left" w:pos="1577"/>
        </w:tabs>
        <w:rPr>
          <w:rFonts w:ascii="Times New Roman" w:eastAsia="Calibri" w:hAnsi="Times New Roman" w:cs="Times New Roman"/>
          <w:sz w:val="22"/>
          <w:szCs w:val="22"/>
          <w:lang w:val="en-US"/>
        </w:rPr>
      </w:pPr>
    </w:p>
    <w:p w14:paraId="14A8912E" w14:textId="77777777" w:rsidR="00212F63" w:rsidRDefault="00212F63" w:rsidP="008F1D1D">
      <w:pPr>
        <w:tabs>
          <w:tab w:val="left" w:pos="1577"/>
        </w:tabs>
        <w:rPr>
          <w:rFonts w:ascii="Times New Roman" w:eastAsia="Calibri" w:hAnsi="Times New Roman" w:cs="Times New Roman"/>
          <w:sz w:val="22"/>
          <w:szCs w:val="22"/>
          <w:lang w:val="en-US"/>
        </w:rPr>
      </w:pPr>
    </w:p>
    <w:p w14:paraId="350C29E5" w14:textId="77777777" w:rsidR="00212F63" w:rsidRDefault="00212F63" w:rsidP="008F1D1D">
      <w:pPr>
        <w:tabs>
          <w:tab w:val="left" w:pos="1577"/>
        </w:tabs>
        <w:rPr>
          <w:rFonts w:ascii="Times New Roman" w:eastAsia="Calibri" w:hAnsi="Times New Roman" w:cs="Times New Roman"/>
          <w:sz w:val="22"/>
          <w:szCs w:val="22"/>
          <w:lang w:val="en-US"/>
        </w:rPr>
      </w:pPr>
    </w:p>
    <w:p w14:paraId="7077D0D3" w14:textId="5EEEC823" w:rsidR="008F1D1D" w:rsidRDefault="008F1D1D" w:rsidP="00C866CF">
      <w:pPr>
        <w:tabs>
          <w:tab w:val="left" w:pos="1577"/>
        </w:tabs>
        <w:jc w:val="center"/>
        <w:rPr>
          <w:rFonts w:ascii="Times New Roman" w:eastAsia="Calibri" w:hAnsi="Times New Roman" w:cs="Times New Roman"/>
          <w:sz w:val="22"/>
          <w:szCs w:val="22"/>
          <w:lang w:val="en-US"/>
        </w:rPr>
      </w:pPr>
      <w:r w:rsidRPr="0004792B">
        <w:rPr>
          <w:rFonts w:ascii="Times New Roman" w:eastAsia="Calibri" w:hAnsi="Times New Roman" w:cs="Times New Roman"/>
          <w:noProof/>
        </w:rPr>
        <w:lastRenderedPageBreak/>
        <w:drawing>
          <wp:inline distT="0" distB="0" distL="0" distR="0" wp14:anchorId="0AB8ED7C" wp14:editId="737B5EBF">
            <wp:extent cx="5201421" cy="4441372"/>
            <wp:effectExtent l="0" t="0" r="0" b="0"/>
            <wp:docPr id="70973708" name="Immagine 5" descr="Immagine che contiene schermat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73708" name="Immagine 5" descr="Immagine che contiene schermata&#10;&#10;Descrizione generata automaticament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217535" cy="4455132"/>
                    </a:xfrm>
                    <a:prstGeom prst="rect">
                      <a:avLst/>
                    </a:prstGeom>
                    <a:noFill/>
                  </pic:spPr>
                </pic:pic>
              </a:graphicData>
            </a:graphic>
          </wp:inline>
        </w:drawing>
      </w:r>
    </w:p>
    <w:p w14:paraId="59B78F2C" w14:textId="188E6BFB" w:rsidR="00C866CF" w:rsidRDefault="008F1D1D" w:rsidP="008F1D1D">
      <w:pPr>
        <w:tabs>
          <w:tab w:val="left" w:pos="1577"/>
        </w:tabs>
        <w:rPr>
          <w:rFonts w:ascii="Times New Roman" w:eastAsia="Calibri" w:hAnsi="Times New Roman" w:cs="Times New Roman"/>
          <w:sz w:val="22"/>
          <w:szCs w:val="22"/>
          <w:lang w:val="en-US"/>
        </w:rPr>
      </w:pPr>
      <w:r w:rsidRPr="008F1D1D">
        <w:rPr>
          <w:rFonts w:ascii="Times New Roman" w:eastAsia="Calibri" w:hAnsi="Times New Roman" w:cs="Times New Roman"/>
          <w:b/>
          <w:bCs/>
          <w:sz w:val="22"/>
          <w:szCs w:val="22"/>
          <w:lang w:val="en-US"/>
        </w:rPr>
        <w:t>Figure ‎S4</w:t>
      </w:r>
      <w:r w:rsidRPr="008F1D1D">
        <w:rPr>
          <w:rFonts w:ascii="Times New Roman" w:eastAsia="Calibri" w:hAnsi="Times New Roman" w:cs="Times New Roman"/>
          <w:sz w:val="22"/>
          <w:szCs w:val="22"/>
          <w:lang w:val="en-US"/>
        </w:rPr>
        <w:t>: ZRA measurements on Cu foil vs SS (A), vs Cd (B) and vs Pb (D). ZRA measurements on SS vs Cu (C), SS vs Pb (E) AND Pb vs SS (F).</w:t>
      </w:r>
    </w:p>
    <w:p w14:paraId="79D48E69" w14:textId="77777777" w:rsidR="00C866CF" w:rsidRDefault="00C866CF" w:rsidP="008F1D1D">
      <w:pPr>
        <w:tabs>
          <w:tab w:val="left" w:pos="1577"/>
        </w:tabs>
        <w:rPr>
          <w:rFonts w:ascii="Times New Roman" w:eastAsia="Calibri" w:hAnsi="Times New Roman" w:cs="Times New Roman"/>
          <w:sz w:val="22"/>
          <w:szCs w:val="22"/>
          <w:lang w:val="en-US"/>
        </w:rPr>
      </w:pPr>
    </w:p>
    <w:p w14:paraId="3B889BFB" w14:textId="2678AF74" w:rsidR="00C866CF" w:rsidRDefault="00C866CF" w:rsidP="00C866CF">
      <w:pPr>
        <w:tabs>
          <w:tab w:val="left" w:pos="1577"/>
        </w:tabs>
        <w:jc w:val="center"/>
        <w:rPr>
          <w:rFonts w:ascii="Times New Roman" w:eastAsia="Calibri" w:hAnsi="Times New Roman" w:cs="Times New Roman"/>
          <w:noProof/>
          <w:sz w:val="22"/>
          <w:szCs w:val="22"/>
          <w:lang w:val="en-US"/>
        </w:rPr>
      </w:pPr>
      <w:r>
        <w:rPr>
          <w:rFonts w:ascii="Times New Roman" w:eastAsia="Calibri" w:hAnsi="Times New Roman" w:cs="Times New Roman"/>
          <w:noProof/>
          <w:sz w:val="22"/>
          <w:szCs w:val="22"/>
          <w:lang w:val="en-US"/>
        </w:rPr>
        <w:drawing>
          <wp:inline distT="0" distB="0" distL="0" distR="0" wp14:anchorId="75F5772E" wp14:editId="58A6FBAE">
            <wp:extent cx="5545455" cy="2510436"/>
            <wp:effectExtent l="0" t="0" r="0" b="4445"/>
            <wp:docPr id="2016660310"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556534" cy="2515452"/>
                    </a:xfrm>
                    <a:prstGeom prst="rect">
                      <a:avLst/>
                    </a:prstGeom>
                    <a:noFill/>
                  </pic:spPr>
                </pic:pic>
              </a:graphicData>
            </a:graphic>
          </wp:inline>
        </w:drawing>
      </w:r>
    </w:p>
    <w:p w14:paraId="66F55A43" w14:textId="77777777" w:rsidR="00C866CF" w:rsidRDefault="00C866CF" w:rsidP="00C866CF">
      <w:pPr>
        <w:rPr>
          <w:rFonts w:ascii="Times New Roman" w:eastAsia="Calibri" w:hAnsi="Times New Roman" w:cs="Times New Roman"/>
          <w:noProof/>
          <w:sz w:val="22"/>
          <w:szCs w:val="22"/>
          <w:lang w:val="en-US"/>
        </w:rPr>
      </w:pPr>
    </w:p>
    <w:p w14:paraId="7C238869" w14:textId="77BDABEC" w:rsidR="00C866CF" w:rsidRDefault="00C866CF" w:rsidP="00C866CF">
      <w:pPr>
        <w:tabs>
          <w:tab w:val="left" w:pos="2148"/>
        </w:tabs>
        <w:rPr>
          <w:rFonts w:ascii="Times New Roman" w:eastAsia="Calibri" w:hAnsi="Times New Roman" w:cs="Times New Roman"/>
          <w:sz w:val="22"/>
          <w:szCs w:val="22"/>
          <w:lang w:val="en-GB"/>
        </w:rPr>
      </w:pPr>
      <w:r w:rsidRPr="008F1D1D">
        <w:rPr>
          <w:rFonts w:ascii="Times New Roman" w:eastAsia="Calibri" w:hAnsi="Times New Roman" w:cs="Times New Roman"/>
          <w:b/>
          <w:bCs/>
          <w:sz w:val="22"/>
          <w:szCs w:val="22"/>
          <w:lang w:val="en-US"/>
        </w:rPr>
        <w:t>Figure ‎S</w:t>
      </w:r>
      <w:r>
        <w:rPr>
          <w:rFonts w:ascii="Times New Roman" w:eastAsia="Calibri" w:hAnsi="Times New Roman" w:cs="Times New Roman"/>
          <w:b/>
          <w:bCs/>
          <w:sz w:val="22"/>
          <w:szCs w:val="22"/>
          <w:lang w:val="en-US"/>
        </w:rPr>
        <w:t>5</w:t>
      </w:r>
      <w:r w:rsidRPr="008F1D1D">
        <w:rPr>
          <w:rFonts w:ascii="Times New Roman" w:eastAsia="Calibri" w:hAnsi="Times New Roman" w:cs="Times New Roman"/>
          <w:sz w:val="22"/>
          <w:szCs w:val="22"/>
          <w:lang w:val="en-US"/>
        </w:rPr>
        <w:t xml:space="preserve">: </w:t>
      </w:r>
      <w:r w:rsidRPr="00C866CF">
        <w:rPr>
          <w:rFonts w:ascii="Times New Roman" w:eastAsia="Calibri" w:hAnsi="Times New Roman" w:cs="Times New Roman"/>
          <w:sz w:val="22"/>
          <w:szCs w:val="22"/>
          <w:lang w:val="en-GB"/>
        </w:rPr>
        <w:t>X</w:t>
      </w:r>
      <w:r w:rsidRPr="00C866CF">
        <w:rPr>
          <w:rFonts w:ascii="Times New Roman" w:eastAsia="Calibri" w:hAnsi="Times New Roman" w:cs="Times New Roman"/>
          <w:sz w:val="22"/>
          <w:szCs w:val="22"/>
        </w:rPr>
        <w:t>μ</w:t>
      </w:r>
      <w:r w:rsidRPr="00C866CF">
        <w:rPr>
          <w:rFonts w:ascii="Times New Roman" w:eastAsia="Calibri" w:hAnsi="Times New Roman" w:cs="Times New Roman"/>
          <w:sz w:val="22"/>
          <w:szCs w:val="22"/>
          <w:lang w:val="en-GB"/>
        </w:rPr>
        <w:t xml:space="preserve">CT measurements: 3D renderings of the </w:t>
      </w:r>
      <w:r>
        <w:rPr>
          <w:rFonts w:ascii="Times New Roman" w:eastAsia="Calibri" w:hAnsi="Times New Roman" w:cs="Times New Roman"/>
          <w:sz w:val="22"/>
          <w:szCs w:val="22"/>
          <w:lang w:val="en-GB"/>
        </w:rPr>
        <w:t xml:space="preserve">Copper foil current collector of </w:t>
      </w:r>
      <w:proofErr w:type="spellStart"/>
      <w:r>
        <w:rPr>
          <w:rFonts w:ascii="Times New Roman" w:eastAsia="Calibri" w:hAnsi="Times New Roman" w:cs="Times New Roman"/>
          <w:sz w:val="22"/>
          <w:szCs w:val="22"/>
          <w:lang w:val="en-GB"/>
        </w:rPr>
        <w:t>BC-ZnO@C</w:t>
      </w:r>
      <w:proofErr w:type="spellEnd"/>
      <w:r>
        <w:rPr>
          <w:rFonts w:ascii="Times New Roman" w:eastAsia="Calibri" w:hAnsi="Times New Roman" w:cs="Times New Roman"/>
          <w:sz w:val="22"/>
          <w:szCs w:val="22"/>
          <w:lang w:val="en-GB"/>
        </w:rPr>
        <w:t xml:space="preserve"> after GCD </w:t>
      </w:r>
      <w:proofErr w:type="spellStart"/>
      <w:r>
        <w:rPr>
          <w:rFonts w:ascii="Times New Roman" w:eastAsia="Calibri" w:hAnsi="Times New Roman" w:cs="Times New Roman"/>
          <w:sz w:val="22"/>
          <w:szCs w:val="22"/>
          <w:lang w:val="en-GB"/>
        </w:rPr>
        <w:t>cyclings</w:t>
      </w:r>
      <w:proofErr w:type="spellEnd"/>
      <w:r>
        <w:rPr>
          <w:rFonts w:ascii="Times New Roman" w:eastAsia="Calibri" w:hAnsi="Times New Roman" w:cs="Times New Roman"/>
          <w:sz w:val="22"/>
          <w:szCs w:val="22"/>
          <w:lang w:val="en-GB"/>
        </w:rPr>
        <w:t xml:space="preserve"> reported in Figure 2 and S1. </w:t>
      </w:r>
    </w:p>
    <w:p w14:paraId="391E5196" w14:textId="77777777" w:rsidR="00C25B91" w:rsidRDefault="00C25B91" w:rsidP="00C866CF">
      <w:pPr>
        <w:tabs>
          <w:tab w:val="left" w:pos="2148"/>
        </w:tabs>
        <w:rPr>
          <w:rFonts w:ascii="Times New Roman" w:eastAsia="Calibri" w:hAnsi="Times New Roman" w:cs="Times New Roman"/>
          <w:sz w:val="22"/>
          <w:szCs w:val="22"/>
          <w:lang w:val="en-GB"/>
        </w:rPr>
      </w:pPr>
    </w:p>
    <w:p w14:paraId="3ED705C4" w14:textId="77777777" w:rsidR="00B51105" w:rsidRDefault="00B51105" w:rsidP="00B51105">
      <w:pPr>
        <w:tabs>
          <w:tab w:val="left" w:pos="1577"/>
        </w:tabs>
        <w:jc w:val="center"/>
        <w:rPr>
          <w:rFonts w:ascii="Times New Roman" w:eastAsia="Calibri" w:hAnsi="Times New Roman" w:cs="Times New Roman"/>
          <w:sz w:val="22"/>
          <w:szCs w:val="22"/>
          <w:lang w:val="en-US"/>
        </w:rPr>
      </w:pPr>
      <w:r>
        <w:rPr>
          <w:rFonts w:ascii="Times New Roman" w:eastAsia="Calibri" w:hAnsi="Times New Roman" w:cs="Times New Roman"/>
          <w:noProof/>
          <w:sz w:val="22"/>
          <w:szCs w:val="22"/>
          <w:lang w:val="en-US"/>
        </w:rPr>
        <w:lastRenderedPageBreak/>
        <w:drawing>
          <wp:inline distT="0" distB="0" distL="0" distR="0" wp14:anchorId="0DC9A065" wp14:editId="0B1B0C33">
            <wp:extent cx="2209800" cy="3185160"/>
            <wp:effectExtent l="0" t="0" r="0" b="0"/>
            <wp:docPr id="999450358"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7542" t="5292" r="21898" b="18431"/>
                    <a:stretch>
                      <a:fillRect/>
                    </a:stretch>
                  </pic:blipFill>
                  <pic:spPr bwMode="auto">
                    <a:xfrm>
                      <a:off x="0" y="0"/>
                      <a:ext cx="2209800" cy="3185160"/>
                    </a:xfrm>
                    <a:prstGeom prst="rect">
                      <a:avLst/>
                    </a:prstGeom>
                    <a:noFill/>
                    <a:ln>
                      <a:noFill/>
                    </a:ln>
                    <a:extLst>
                      <a:ext uri="{53640926-AAD7-44D8-BBD7-CCE9431645EC}">
                        <a14:shadowObscured xmlns:a14="http://schemas.microsoft.com/office/drawing/2010/main"/>
                      </a:ext>
                    </a:extLst>
                  </pic:spPr>
                </pic:pic>
              </a:graphicData>
            </a:graphic>
          </wp:inline>
        </w:drawing>
      </w:r>
    </w:p>
    <w:p w14:paraId="5A050625" w14:textId="77777777" w:rsidR="00B51105" w:rsidRPr="00C25B91" w:rsidRDefault="00B51105" w:rsidP="00B51105">
      <w:pPr>
        <w:tabs>
          <w:tab w:val="left" w:pos="1577"/>
        </w:tabs>
        <w:rPr>
          <w:rFonts w:ascii="Times New Roman" w:eastAsia="Calibri" w:hAnsi="Times New Roman" w:cs="Times New Roman"/>
          <w:iCs/>
          <w:lang w:val="en-US"/>
        </w:rPr>
      </w:pPr>
      <w:r w:rsidRPr="00D44066">
        <w:rPr>
          <w:rFonts w:ascii="Times New Roman" w:eastAsia="Calibri" w:hAnsi="Times New Roman" w:cs="Times New Roman"/>
          <w:b/>
          <w:bCs/>
          <w:iCs/>
          <w:lang w:val="en-US"/>
        </w:rPr>
        <w:t xml:space="preserve">Figure S6: </w:t>
      </w:r>
      <w:r w:rsidRPr="00D44066">
        <w:rPr>
          <w:rFonts w:ascii="Times New Roman" w:eastAsia="Calibri" w:hAnsi="Times New Roman" w:cs="Times New Roman"/>
          <w:iCs/>
          <w:lang w:val="en-US"/>
        </w:rPr>
        <w:t>Split Cell electrochemical set-up</w:t>
      </w:r>
      <w:r w:rsidRPr="00C25B91">
        <w:rPr>
          <w:rFonts w:ascii="Times New Roman" w:eastAsia="Calibri" w:hAnsi="Times New Roman" w:cs="Times New Roman"/>
          <w:iCs/>
          <w:lang w:val="en-US"/>
        </w:rPr>
        <w:t xml:space="preserve"> </w:t>
      </w:r>
    </w:p>
    <w:p w14:paraId="5BB49192" w14:textId="77777777" w:rsidR="00C25B91" w:rsidRPr="00B51105" w:rsidRDefault="00C25B91" w:rsidP="00C866CF">
      <w:pPr>
        <w:tabs>
          <w:tab w:val="left" w:pos="2148"/>
        </w:tabs>
        <w:rPr>
          <w:rFonts w:ascii="Times New Roman" w:eastAsia="Calibri" w:hAnsi="Times New Roman" w:cs="Times New Roman"/>
          <w:sz w:val="22"/>
          <w:szCs w:val="22"/>
          <w:lang w:val="en-US"/>
        </w:rPr>
      </w:pPr>
    </w:p>
    <w:p w14:paraId="20824EA6" w14:textId="77777777" w:rsidR="00C25B91" w:rsidRDefault="00C25B91" w:rsidP="00C866CF">
      <w:pPr>
        <w:tabs>
          <w:tab w:val="left" w:pos="2148"/>
        </w:tabs>
        <w:rPr>
          <w:rFonts w:ascii="Times New Roman" w:eastAsia="Calibri" w:hAnsi="Times New Roman" w:cs="Times New Roman"/>
          <w:sz w:val="22"/>
          <w:szCs w:val="22"/>
          <w:lang w:val="en-GB"/>
        </w:rPr>
      </w:pPr>
    </w:p>
    <w:p w14:paraId="7B1A8633" w14:textId="77777777" w:rsidR="00C25B91" w:rsidRDefault="00C25B91" w:rsidP="00C866CF">
      <w:pPr>
        <w:tabs>
          <w:tab w:val="left" w:pos="2148"/>
        </w:tabs>
        <w:rPr>
          <w:rFonts w:ascii="Times New Roman" w:eastAsia="Calibri" w:hAnsi="Times New Roman" w:cs="Times New Roman"/>
          <w:sz w:val="22"/>
          <w:szCs w:val="22"/>
          <w:lang w:val="en-GB"/>
        </w:rPr>
      </w:pPr>
    </w:p>
    <w:p w14:paraId="37C4AD10" w14:textId="77777777" w:rsidR="00C25B91" w:rsidRDefault="00C25B91" w:rsidP="00C866CF">
      <w:pPr>
        <w:tabs>
          <w:tab w:val="left" w:pos="2148"/>
        </w:tabs>
        <w:rPr>
          <w:rFonts w:ascii="Times New Roman" w:eastAsia="Calibri" w:hAnsi="Times New Roman" w:cs="Times New Roman"/>
          <w:sz w:val="22"/>
          <w:szCs w:val="22"/>
          <w:lang w:val="en-GB"/>
        </w:rPr>
      </w:pPr>
      <w:bookmarkStart w:id="2" w:name="_Hlk212836061"/>
    </w:p>
    <w:bookmarkEnd w:id="2"/>
    <w:p w14:paraId="1140D6E4" w14:textId="77777777" w:rsidR="00B51105" w:rsidRDefault="00B51105" w:rsidP="00B51105">
      <w:pPr>
        <w:tabs>
          <w:tab w:val="left" w:pos="2148"/>
        </w:tabs>
        <w:rPr>
          <w:rFonts w:ascii="Times New Roman" w:eastAsia="Calibri" w:hAnsi="Times New Roman" w:cs="Times New Roman"/>
          <w:b/>
          <w:bCs/>
          <w:sz w:val="22"/>
          <w:szCs w:val="22"/>
          <w:lang w:val="en-GB"/>
        </w:rPr>
      </w:pPr>
    </w:p>
    <w:p w14:paraId="2C2D6A6C" w14:textId="77777777" w:rsidR="00EB0F31" w:rsidRDefault="00EB0F31" w:rsidP="00B51105">
      <w:pPr>
        <w:tabs>
          <w:tab w:val="left" w:pos="2148"/>
        </w:tabs>
        <w:rPr>
          <w:rFonts w:ascii="Times New Roman" w:eastAsia="Calibri" w:hAnsi="Times New Roman" w:cs="Times New Roman"/>
          <w:b/>
          <w:bCs/>
          <w:sz w:val="22"/>
          <w:szCs w:val="22"/>
          <w:lang w:val="en-GB"/>
        </w:rPr>
      </w:pPr>
    </w:p>
    <w:p w14:paraId="10B10B84" w14:textId="77777777" w:rsidR="00EB0F31" w:rsidRDefault="00EB0F31" w:rsidP="00B51105">
      <w:pPr>
        <w:tabs>
          <w:tab w:val="left" w:pos="2148"/>
        </w:tabs>
        <w:rPr>
          <w:rFonts w:ascii="Times New Roman" w:eastAsia="Calibri" w:hAnsi="Times New Roman" w:cs="Times New Roman"/>
          <w:b/>
          <w:bCs/>
          <w:sz w:val="22"/>
          <w:szCs w:val="22"/>
          <w:lang w:val="en-GB"/>
        </w:rPr>
      </w:pPr>
    </w:p>
    <w:p w14:paraId="50BF17EE" w14:textId="77777777" w:rsidR="00EB0F31" w:rsidRDefault="00EB0F31" w:rsidP="00B51105">
      <w:pPr>
        <w:tabs>
          <w:tab w:val="left" w:pos="2148"/>
        </w:tabs>
        <w:rPr>
          <w:rFonts w:ascii="Times New Roman" w:eastAsia="Calibri" w:hAnsi="Times New Roman" w:cs="Times New Roman"/>
          <w:b/>
          <w:bCs/>
          <w:sz w:val="22"/>
          <w:szCs w:val="22"/>
          <w:lang w:val="en-GB"/>
        </w:rPr>
      </w:pPr>
    </w:p>
    <w:p w14:paraId="52659DDE" w14:textId="77777777" w:rsidR="00EB0F31" w:rsidRDefault="00EB0F31" w:rsidP="00B51105">
      <w:pPr>
        <w:tabs>
          <w:tab w:val="left" w:pos="2148"/>
        </w:tabs>
        <w:rPr>
          <w:rFonts w:ascii="Times New Roman" w:eastAsia="Calibri" w:hAnsi="Times New Roman" w:cs="Times New Roman"/>
          <w:b/>
          <w:bCs/>
          <w:sz w:val="22"/>
          <w:szCs w:val="22"/>
          <w:lang w:val="en-GB"/>
        </w:rPr>
      </w:pPr>
    </w:p>
    <w:p w14:paraId="2EFFA152" w14:textId="77777777" w:rsidR="00EB0F31" w:rsidRDefault="00EB0F31" w:rsidP="00B51105">
      <w:pPr>
        <w:tabs>
          <w:tab w:val="left" w:pos="2148"/>
        </w:tabs>
        <w:rPr>
          <w:rFonts w:ascii="Times New Roman" w:eastAsia="Calibri" w:hAnsi="Times New Roman" w:cs="Times New Roman"/>
          <w:b/>
          <w:bCs/>
          <w:sz w:val="22"/>
          <w:szCs w:val="22"/>
          <w:lang w:val="en-GB"/>
        </w:rPr>
      </w:pPr>
    </w:p>
    <w:p w14:paraId="6E83CCBA" w14:textId="77777777" w:rsidR="00EB0F31" w:rsidRDefault="00EB0F31" w:rsidP="00B51105">
      <w:pPr>
        <w:tabs>
          <w:tab w:val="left" w:pos="2148"/>
        </w:tabs>
        <w:rPr>
          <w:rFonts w:ascii="Times New Roman" w:eastAsia="Calibri" w:hAnsi="Times New Roman" w:cs="Times New Roman"/>
          <w:b/>
          <w:bCs/>
          <w:sz w:val="22"/>
          <w:szCs w:val="22"/>
          <w:lang w:val="en-GB"/>
        </w:rPr>
      </w:pPr>
    </w:p>
    <w:p w14:paraId="4E324F56" w14:textId="77777777" w:rsidR="00EB0F31" w:rsidRDefault="00EB0F31" w:rsidP="00B51105">
      <w:pPr>
        <w:tabs>
          <w:tab w:val="left" w:pos="2148"/>
        </w:tabs>
        <w:rPr>
          <w:rFonts w:ascii="Times New Roman" w:eastAsia="Calibri" w:hAnsi="Times New Roman" w:cs="Times New Roman"/>
          <w:b/>
          <w:bCs/>
          <w:sz w:val="22"/>
          <w:szCs w:val="22"/>
          <w:lang w:val="en-GB"/>
        </w:rPr>
      </w:pPr>
    </w:p>
    <w:p w14:paraId="400E4A04" w14:textId="77777777" w:rsidR="00EB0F31" w:rsidRDefault="00EB0F31" w:rsidP="00B51105">
      <w:pPr>
        <w:tabs>
          <w:tab w:val="left" w:pos="2148"/>
        </w:tabs>
        <w:rPr>
          <w:rFonts w:ascii="Times New Roman" w:eastAsia="Calibri" w:hAnsi="Times New Roman" w:cs="Times New Roman"/>
          <w:b/>
          <w:bCs/>
          <w:sz w:val="22"/>
          <w:szCs w:val="22"/>
          <w:lang w:val="en-GB"/>
        </w:rPr>
      </w:pPr>
    </w:p>
    <w:p w14:paraId="7D511F9F" w14:textId="77777777" w:rsidR="00EB0F31" w:rsidRDefault="00EB0F31" w:rsidP="00B51105">
      <w:pPr>
        <w:tabs>
          <w:tab w:val="left" w:pos="2148"/>
        </w:tabs>
        <w:rPr>
          <w:rFonts w:ascii="Times New Roman" w:eastAsia="Calibri" w:hAnsi="Times New Roman" w:cs="Times New Roman"/>
          <w:b/>
          <w:bCs/>
          <w:sz w:val="22"/>
          <w:szCs w:val="22"/>
          <w:lang w:val="en-GB"/>
        </w:rPr>
      </w:pPr>
    </w:p>
    <w:p w14:paraId="5553F7B0" w14:textId="77777777" w:rsidR="00EB0F31" w:rsidRDefault="00EB0F31" w:rsidP="00B51105">
      <w:pPr>
        <w:tabs>
          <w:tab w:val="left" w:pos="2148"/>
        </w:tabs>
        <w:rPr>
          <w:rFonts w:ascii="Times New Roman" w:eastAsia="Calibri" w:hAnsi="Times New Roman" w:cs="Times New Roman"/>
          <w:b/>
          <w:bCs/>
          <w:sz w:val="22"/>
          <w:szCs w:val="22"/>
          <w:lang w:val="en-GB"/>
        </w:rPr>
      </w:pPr>
    </w:p>
    <w:p w14:paraId="1195578B" w14:textId="77777777" w:rsidR="00EB0F31" w:rsidRDefault="00EB0F31" w:rsidP="00B51105">
      <w:pPr>
        <w:tabs>
          <w:tab w:val="left" w:pos="2148"/>
        </w:tabs>
        <w:rPr>
          <w:rFonts w:ascii="Times New Roman" w:eastAsia="Calibri" w:hAnsi="Times New Roman" w:cs="Times New Roman"/>
          <w:b/>
          <w:bCs/>
          <w:sz w:val="22"/>
          <w:szCs w:val="22"/>
          <w:lang w:val="en-GB"/>
        </w:rPr>
      </w:pPr>
    </w:p>
    <w:p w14:paraId="6AE3453C" w14:textId="77777777" w:rsidR="00EB0F31" w:rsidRDefault="00EB0F31" w:rsidP="00B51105">
      <w:pPr>
        <w:tabs>
          <w:tab w:val="left" w:pos="2148"/>
        </w:tabs>
        <w:rPr>
          <w:rFonts w:ascii="Times New Roman" w:eastAsia="Calibri" w:hAnsi="Times New Roman" w:cs="Times New Roman"/>
          <w:b/>
          <w:bCs/>
          <w:sz w:val="22"/>
          <w:szCs w:val="22"/>
          <w:lang w:val="en-GB"/>
        </w:rPr>
      </w:pPr>
    </w:p>
    <w:p w14:paraId="05D6588B" w14:textId="77777777" w:rsidR="00B51105" w:rsidRDefault="00B51105" w:rsidP="00B51105">
      <w:pPr>
        <w:tabs>
          <w:tab w:val="left" w:pos="2148"/>
        </w:tabs>
        <w:rPr>
          <w:rFonts w:ascii="Times New Roman" w:eastAsia="Calibri" w:hAnsi="Times New Roman" w:cs="Times New Roman"/>
          <w:b/>
          <w:bCs/>
          <w:sz w:val="22"/>
          <w:szCs w:val="22"/>
          <w:lang w:val="en-GB"/>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49"/>
        <w:gridCol w:w="2029"/>
        <w:gridCol w:w="1483"/>
        <w:gridCol w:w="1864"/>
        <w:gridCol w:w="1577"/>
        <w:gridCol w:w="1336"/>
      </w:tblGrid>
      <w:tr w:rsidR="00B51105" w:rsidRPr="00D44066" w14:paraId="13FC2300" w14:textId="77777777" w:rsidTr="00AE4E7D">
        <w:trPr>
          <w:trHeight w:val="818"/>
        </w:trPr>
        <w:tc>
          <w:tcPr>
            <w:tcW w:w="1349" w:type="dxa"/>
            <w:tcBorders>
              <w:bottom w:val="single" w:sz="4" w:space="0" w:color="auto"/>
            </w:tcBorders>
          </w:tcPr>
          <w:p w14:paraId="02BCBFC0" w14:textId="77777777" w:rsidR="00B51105" w:rsidRPr="00D44066" w:rsidRDefault="00B51105" w:rsidP="00AE4E7D">
            <w:pPr>
              <w:rPr>
                <w:rFonts w:ascii="Times New Roman" w:hAnsi="Times New Roman" w:cs="Times New Roman"/>
                <w:b/>
                <w:bCs/>
                <w:lang w:val="en-GB"/>
              </w:rPr>
            </w:pPr>
            <w:r w:rsidRPr="00D44066">
              <w:rPr>
                <w:rFonts w:ascii="Times New Roman" w:hAnsi="Times New Roman" w:cs="Times New Roman"/>
                <w:b/>
                <w:bCs/>
                <w:lang w:val="en-GB"/>
              </w:rPr>
              <w:lastRenderedPageBreak/>
              <w:t xml:space="preserve">Reference </w:t>
            </w:r>
          </w:p>
        </w:tc>
        <w:tc>
          <w:tcPr>
            <w:tcW w:w="2029" w:type="dxa"/>
            <w:tcBorders>
              <w:bottom w:val="single" w:sz="4" w:space="0" w:color="auto"/>
            </w:tcBorders>
          </w:tcPr>
          <w:p w14:paraId="1E14D5C9" w14:textId="77777777" w:rsidR="00B51105" w:rsidRPr="00D44066" w:rsidRDefault="00B51105" w:rsidP="00AE4E7D">
            <w:pPr>
              <w:jc w:val="center"/>
              <w:rPr>
                <w:rFonts w:ascii="Times New Roman" w:hAnsi="Times New Roman" w:cs="Times New Roman"/>
                <w:b/>
                <w:bCs/>
                <w:lang w:val="en-GB"/>
              </w:rPr>
            </w:pPr>
            <w:r w:rsidRPr="00D44066">
              <w:rPr>
                <w:rFonts w:ascii="Times New Roman" w:hAnsi="Times New Roman" w:cs="Times New Roman"/>
                <w:b/>
                <w:bCs/>
                <w:lang w:val="en-GB"/>
              </w:rPr>
              <w:t>Anode active material</w:t>
            </w:r>
          </w:p>
        </w:tc>
        <w:tc>
          <w:tcPr>
            <w:tcW w:w="1483" w:type="dxa"/>
            <w:tcBorders>
              <w:bottom w:val="single" w:sz="4" w:space="0" w:color="ADADAD" w:themeColor="background2" w:themeShade="BF"/>
            </w:tcBorders>
          </w:tcPr>
          <w:p w14:paraId="205A39DE" w14:textId="77777777" w:rsidR="00B51105" w:rsidRPr="00D44066" w:rsidRDefault="00B51105" w:rsidP="00AE4E7D">
            <w:pPr>
              <w:rPr>
                <w:rFonts w:ascii="Times New Roman" w:hAnsi="Times New Roman" w:cs="Times New Roman"/>
                <w:b/>
                <w:bCs/>
                <w:lang w:val="en-GB"/>
              </w:rPr>
            </w:pPr>
            <w:r w:rsidRPr="00D44066">
              <w:rPr>
                <w:rFonts w:ascii="Times New Roman" w:hAnsi="Times New Roman" w:cs="Times New Roman"/>
                <w:b/>
                <w:bCs/>
                <w:lang w:val="en-GB"/>
              </w:rPr>
              <w:t xml:space="preserve">Electrode preparation </w:t>
            </w:r>
          </w:p>
        </w:tc>
        <w:tc>
          <w:tcPr>
            <w:tcW w:w="1864" w:type="dxa"/>
            <w:tcBorders>
              <w:bottom w:val="single" w:sz="4" w:space="0" w:color="auto"/>
            </w:tcBorders>
          </w:tcPr>
          <w:p w14:paraId="406ACCD2" w14:textId="77777777" w:rsidR="00B51105" w:rsidRPr="00D44066" w:rsidRDefault="00B51105" w:rsidP="00AE4E7D">
            <w:pPr>
              <w:rPr>
                <w:rFonts w:ascii="Times New Roman" w:hAnsi="Times New Roman" w:cs="Times New Roman"/>
                <w:b/>
                <w:bCs/>
                <w:lang w:val="en-GB"/>
              </w:rPr>
            </w:pPr>
            <w:r w:rsidRPr="00D44066">
              <w:rPr>
                <w:rFonts w:ascii="Times New Roman" w:hAnsi="Times New Roman" w:cs="Times New Roman"/>
                <w:b/>
                <w:bCs/>
                <w:lang w:val="en-GB"/>
              </w:rPr>
              <w:t>Test conditions</w:t>
            </w:r>
          </w:p>
        </w:tc>
        <w:tc>
          <w:tcPr>
            <w:tcW w:w="1577" w:type="dxa"/>
            <w:tcBorders>
              <w:bottom w:val="single" w:sz="4" w:space="0" w:color="auto"/>
            </w:tcBorders>
          </w:tcPr>
          <w:p w14:paraId="5C405F97" w14:textId="77777777" w:rsidR="00B51105" w:rsidRPr="00D44066" w:rsidRDefault="00B51105" w:rsidP="00AE4E7D">
            <w:pPr>
              <w:rPr>
                <w:rFonts w:ascii="Times New Roman" w:hAnsi="Times New Roman" w:cs="Times New Roman"/>
                <w:b/>
                <w:bCs/>
                <w:lang w:val="en-GB"/>
              </w:rPr>
            </w:pPr>
            <w:proofErr w:type="spellStart"/>
            <w:r w:rsidRPr="00D44066">
              <w:rPr>
                <w:rFonts w:ascii="Times New Roman" w:hAnsi="Times New Roman" w:cs="Times New Roman"/>
                <w:b/>
                <w:bCs/>
                <w:lang w:val="en-GB"/>
              </w:rPr>
              <w:t>Max.Capcity</w:t>
            </w:r>
            <w:proofErr w:type="spellEnd"/>
            <w:r w:rsidRPr="00D44066">
              <w:rPr>
                <w:rFonts w:ascii="Times New Roman" w:hAnsi="Times New Roman" w:cs="Times New Roman"/>
                <w:b/>
                <w:bCs/>
                <w:lang w:val="en-GB"/>
              </w:rPr>
              <w:t xml:space="preserve"> (mAhg</w:t>
            </w:r>
            <w:r w:rsidRPr="00D44066">
              <w:rPr>
                <w:rFonts w:ascii="Times New Roman" w:hAnsi="Times New Roman" w:cs="Times New Roman"/>
                <w:b/>
                <w:bCs/>
                <w:vertAlign w:val="superscript"/>
                <w:lang w:val="en-GB"/>
              </w:rPr>
              <w:t>-1</w:t>
            </w:r>
            <w:r w:rsidRPr="00D44066">
              <w:rPr>
                <w:rFonts w:ascii="Times New Roman" w:hAnsi="Times New Roman" w:cs="Times New Roman"/>
                <w:b/>
                <w:bCs/>
                <w:lang w:val="en-GB"/>
              </w:rPr>
              <w:t>)</w:t>
            </w:r>
          </w:p>
        </w:tc>
        <w:tc>
          <w:tcPr>
            <w:tcW w:w="1336" w:type="dxa"/>
            <w:tcBorders>
              <w:bottom w:val="single" w:sz="4" w:space="0" w:color="auto"/>
            </w:tcBorders>
          </w:tcPr>
          <w:p w14:paraId="2CA012C0" w14:textId="77777777" w:rsidR="00B51105" w:rsidRPr="00D44066" w:rsidRDefault="00B51105" w:rsidP="00AE4E7D">
            <w:pPr>
              <w:rPr>
                <w:rFonts w:ascii="Times New Roman" w:hAnsi="Times New Roman" w:cs="Times New Roman"/>
                <w:b/>
                <w:bCs/>
                <w:lang w:val="en-GB"/>
              </w:rPr>
            </w:pPr>
            <w:r w:rsidRPr="00D44066">
              <w:rPr>
                <w:rFonts w:ascii="Times New Roman" w:hAnsi="Times New Roman" w:cs="Times New Roman"/>
                <w:b/>
                <w:bCs/>
                <w:lang w:val="en-GB"/>
              </w:rPr>
              <w:t>n. cycles</w:t>
            </w:r>
          </w:p>
        </w:tc>
      </w:tr>
      <w:tr w:rsidR="00B51105" w:rsidRPr="00D44066" w14:paraId="75BFD8F0" w14:textId="77777777" w:rsidTr="00AE4E7D">
        <w:trPr>
          <w:trHeight w:val="2406"/>
        </w:trPr>
        <w:tc>
          <w:tcPr>
            <w:tcW w:w="1349" w:type="dxa"/>
            <w:tcBorders>
              <w:top w:val="single" w:sz="4" w:space="0" w:color="auto"/>
              <w:bottom w:val="single" w:sz="4" w:space="0" w:color="ADADAD" w:themeColor="background2" w:themeShade="BF"/>
            </w:tcBorders>
          </w:tcPr>
          <w:p w14:paraId="4AD762E8" w14:textId="7D2650F5" w:rsidR="00B51105" w:rsidRPr="00D44066" w:rsidRDefault="00B51105" w:rsidP="00AE4E7D">
            <w:pPr>
              <w:spacing w:before="240"/>
              <w:jc w:val="center"/>
              <w:rPr>
                <w:rFonts w:ascii="Times New Roman" w:hAnsi="Times New Roman" w:cs="Times New Roman"/>
                <w:sz w:val="20"/>
                <w:szCs w:val="20"/>
                <w:lang w:val="en-GB"/>
              </w:rPr>
            </w:pPr>
            <w:r w:rsidRPr="00D44066">
              <w:rPr>
                <w:rFonts w:ascii="Times New Roman" w:hAnsi="Times New Roman" w:cs="Times New Roman"/>
                <w:sz w:val="20"/>
                <w:szCs w:val="20"/>
              </w:rPr>
              <w:t>Long</w:t>
            </w:r>
            <w:sdt>
              <w:sdtPr>
                <w:rPr>
                  <w:rFonts w:ascii="Times New Roman" w:hAnsi="Times New Roman" w:cs="Times New Roman"/>
                  <w:color w:val="000000"/>
                  <w:sz w:val="20"/>
                  <w:szCs w:val="20"/>
                </w:rPr>
                <w:tag w:val="MENDELEY_CITATION_v3_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"/>
                <w:id w:val="1137146809"/>
                <w:placeholder>
                  <w:docPart w:val="2749A9C29FCF48888CABECDDECF15AB9"/>
                </w:placeholder>
              </w:sdtPr>
              <w:sdtContent>
                <w:r w:rsidRPr="00D44066">
                  <w:rPr>
                    <w:rFonts w:ascii="Times New Roman" w:hAnsi="Times New Roman" w:cs="Times New Roman"/>
                    <w:color w:val="000000"/>
                    <w:sz w:val="20"/>
                    <w:szCs w:val="20"/>
                  </w:rPr>
                  <w:t xml:space="preserve"> (4)</w:t>
                </w:r>
              </w:sdtContent>
            </w:sdt>
          </w:p>
        </w:tc>
        <w:tc>
          <w:tcPr>
            <w:tcW w:w="2029" w:type="dxa"/>
            <w:tcBorders>
              <w:top w:val="single" w:sz="4" w:space="0" w:color="auto"/>
              <w:bottom w:val="single" w:sz="4" w:space="0" w:color="ADADAD" w:themeColor="background2" w:themeShade="BF"/>
            </w:tcBorders>
          </w:tcPr>
          <w:p w14:paraId="43FA490E" w14:textId="77777777" w:rsidR="00B51105" w:rsidRPr="00D44066" w:rsidRDefault="00B51105" w:rsidP="00AE4E7D">
            <w:pPr>
              <w:spacing w:before="240"/>
              <w:jc w:val="center"/>
              <w:rPr>
                <w:rFonts w:ascii="Times New Roman" w:hAnsi="Times New Roman" w:cs="Times New Roman"/>
                <w:sz w:val="20"/>
                <w:szCs w:val="20"/>
                <w:lang w:val="en-GB"/>
              </w:rPr>
            </w:pPr>
            <w:proofErr w:type="spellStart"/>
            <w:r w:rsidRPr="00D44066">
              <w:rPr>
                <w:rFonts w:ascii="Times New Roman" w:hAnsi="Times New Roman" w:cs="Times New Roman"/>
                <w:sz w:val="20"/>
                <w:szCs w:val="20"/>
                <w:lang w:val="en-GB"/>
              </w:rPr>
              <w:t>ZnO@C</w:t>
            </w:r>
            <w:proofErr w:type="spellEnd"/>
          </w:p>
          <w:p w14:paraId="73D171B4" w14:textId="77777777" w:rsidR="00B51105" w:rsidRPr="00D44066" w:rsidRDefault="00B51105" w:rsidP="00AE4E7D">
            <w:pPr>
              <w:spacing w:before="240"/>
              <w:jc w:val="center"/>
              <w:rPr>
                <w:rFonts w:ascii="Times New Roman" w:hAnsi="Times New Roman" w:cs="Times New Roman"/>
                <w:sz w:val="20"/>
                <w:szCs w:val="20"/>
                <w:lang w:val="en-GB"/>
              </w:rPr>
            </w:pPr>
            <w:r w:rsidRPr="00D44066">
              <w:rPr>
                <w:rFonts w:ascii="Times New Roman" w:hAnsi="Times New Roman" w:cs="Times New Roman"/>
                <w:sz w:val="20"/>
                <w:szCs w:val="20"/>
                <w:lang w:val="en-GB"/>
              </w:rPr>
              <w:t>Coating done with ball milling synthesis</w:t>
            </w:r>
          </w:p>
        </w:tc>
        <w:tc>
          <w:tcPr>
            <w:tcW w:w="1483" w:type="dxa"/>
            <w:tcBorders>
              <w:top w:val="single" w:sz="4" w:space="0" w:color="ADADAD" w:themeColor="background2" w:themeShade="BF"/>
              <w:bottom w:val="single" w:sz="4" w:space="0" w:color="ADADAD" w:themeColor="background2" w:themeShade="BF"/>
            </w:tcBorders>
          </w:tcPr>
          <w:p w14:paraId="4503FB81" w14:textId="6E20B2DF" w:rsidR="00B51105" w:rsidRPr="00D44066" w:rsidRDefault="00B51105" w:rsidP="00AE4E7D">
            <w:pPr>
              <w:spacing w:before="240"/>
              <w:jc w:val="center"/>
              <w:rPr>
                <w:rFonts w:ascii="Times New Roman" w:hAnsi="Times New Roman" w:cs="Times New Roman"/>
                <w:sz w:val="20"/>
                <w:szCs w:val="20"/>
                <w:lang w:val="en-GB"/>
              </w:rPr>
            </w:pPr>
            <w:proofErr w:type="spellStart"/>
            <w:r w:rsidRPr="00D44066">
              <w:rPr>
                <w:rFonts w:ascii="Times New Roman" w:hAnsi="Times New Roman" w:cs="Times New Roman"/>
                <w:sz w:val="20"/>
                <w:szCs w:val="20"/>
                <w:lang w:val="en-GB"/>
              </w:rPr>
              <w:t>ZnO@C</w:t>
            </w:r>
            <w:proofErr w:type="spellEnd"/>
            <w:r w:rsidRPr="00D44066">
              <w:rPr>
                <w:rFonts w:ascii="Times New Roman" w:hAnsi="Times New Roman" w:cs="Times New Roman"/>
                <w:sz w:val="20"/>
                <w:szCs w:val="20"/>
                <w:lang w:val="en-GB"/>
              </w:rPr>
              <w:t>, acetylene black, PTFE (ratio:80:10:10)</w:t>
            </w:r>
          </w:p>
          <w:p w14:paraId="44D45A1B" w14:textId="77777777" w:rsidR="00B51105" w:rsidRPr="00D44066" w:rsidRDefault="00B51105" w:rsidP="00AE4E7D">
            <w:pPr>
              <w:spacing w:before="240"/>
              <w:jc w:val="center"/>
              <w:rPr>
                <w:rFonts w:ascii="Times New Roman" w:hAnsi="Times New Roman" w:cs="Times New Roman"/>
                <w:sz w:val="20"/>
                <w:szCs w:val="20"/>
                <w:lang w:val="en-GB"/>
              </w:rPr>
            </w:pPr>
            <w:r w:rsidRPr="00D44066">
              <w:rPr>
                <w:rFonts w:ascii="Times New Roman" w:hAnsi="Times New Roman" w:cs="Times New Roman"/>
                <w:sz w:val="20"/>
                <w:szCs w:val="20"/>
                <w:lang w:val="en-GB"/>
              </w:rPr>
              <w:t xml:space="preserve">Pasted on Cu mesh </w:t>
            </w:r>
          </w:p>
        </w:tc>
        <w:tc>
          <w:tcPr>
            <w:tcW w:w="1864" w:type="dxa"/>
            <w:tcBorders>
              <w:top w:val="single" w:sz="4" w:space="0" w:color="auto"/>
              <w:bottom w:val="single" w:sz="4" w:space="0" w:color="ADADAD" w:themeColor="background2" w:themeShade="BF"/>
            </w:tcBorders>
          </w:tcPr>
          <w:p w14:paraId="21919A46" w14:textId="77777777" w:rsidR="00B51105" w:rsidRPr="00D44066" w:rsidRDefault="00B51105" w:rsidP="00AE4E7D">
            <w:pPr>
              <w:spacing w:before="240"/>
              <w:jc w:val="center"/>
              <w:rPr>
                <w:rFonts w:ascii="Times New Roman" w:hAnsi="Times New Roman" w:cs="Times New Roman"/>
                <w:sz w:val="20"/>
                <w:szCs w:val="20"/>
                <w:lang w:val="en-GB"/>
              </w:rPr>
            </w:pPr>
            <w:r w:rsidRPr="00D44066">
              <w:rPr>
                <w:rFonts w:ascii="Times New Roman" w:hAnsi="Times New Roman" w:cs="Times New Roman"/>
                <w:sz w:val="20"/>
                <w:szCs w:val="20"/>
                <w:lang w:val="en-GB"/>
              </w:rPr>
              <w:t xml:space="preserve">6M KOH saturated with </w:t>
            </w:r>
            <w:proofErr w:type="spellStart"/>
            <w:r w:rsidRPr="00D44066">
              <w:rPr>
                <w:rFonts w:ascii="Times New Roman" w:hAnsi="Times New Roman" w:cs="Times New Roman"/>
                <w:sz w:val="20"/>
                <w:szCs w:val="20"/>
                <w:lang w:val="en-GB"/>
              </w:rPr>
              <w:t>ZnO</w:t>
            </w:r>
            <w:proofErr w:type="spellEnd"/>
          </w:p>
        </w:tc>
        <w:tc>
          <w:tcPr>
            <w:tcW w:w="1577" w:type="dxa"/>
            <w:tcBorders>
              <w:top w:val="single" w:sz="4" w:space="0" w:color="auto"/>
              <w:bottom w:val="single" w:sz="4" w:space="0" w:color="ADADAD" w:themeColor="background2" w:themeShade="BF"/>
            </w:tcBorders>
          </w:tcPr>
          <w:p w14:paraId="69D82873" w14:textId="77777777" w:rsidR="00B51105" w:rsidRPr="00D44066" w:rsidRDefault="00B51105" w:rsidP="00AE4E7D">
            <w:pPr>
              <w:spacing w:before="240"/>
              <w:jc w:val="center"/>
              <w:rPr>
                <w:rFonts w:ascii="Times New Roman" w:hAnsi="Times New Roman" w:cs="Times New Roman"/>
                <w:sz w:val="20"/>
                <w:szCs w:val="20"/>
                <w:lang w:val="en-GB"/>
              </w:rPr>
            </w:pPr>
            <w:r w:rsidRPr="00D44066">
              <w:rPr>
                <w:rFonts w:ascii="Times New Roman" w:hAnsi="Times New Roman" w:cs="Times New Roman"/>
                <w:sz w:val="20"/>
                <w:szCs w:val="20"/>
                <w:lang w:val="en-GB"/>
              </w:rPr>
              <w:t>500</w:t>
            </w:r>
          </w:p>
        </w:tc>
        <w:tc>
          <w:tcPr>
            <w:tcW w:w="1336" w:type="dxa"/>
            <w:tcBorders>
              <w:top w:val="single" w:sz="4" w:space="0" w:color="auto"/>
              <w:bottom w:val="single" w:sz="4" w:space="0" w:color="ADADAD" w:themeColor="background2" w:themeShade="BF"/>
            </w:tcBorders>
          </w:tcPr>
          <w:p w14:paraId="2494A663" w14:textId="77777777" w:rsidR="00B51105" w:rsidRPr="00D44066" w:rsidRDefault="00B51105" w:rsidP="00AE4E7D">
            <w:pPr>
              <w:spacing w:before="240"/>
              <w:jc w:val="center"/>
              <w:rPr>
                <w:rFonts w:ascii="Times New Roman" w:hAnsi="Times New Roman" w:cs="Times New Roman"/>
                <w:sz w:val="20"/>
                <w:szCs w:val="20"/>
                <w:lang w:val="en-GB"/>
              </w:rPr>
            </w:pPr>
            <w:r w:rsidRPr="00D44066">
              <w:rPr>
                <w:rFonts w:ascii="Times New Roman" w:hAnsi="Times New Roman" w:cs="Times New Roman"/>
                <w:sz w:val="20"/>
                <w:szCs w:val="20"/>
                <w:lang w:val="en-GB"/>
              </w:rPr>
              <w:t>200</w:t>
            </w:r>
          </w:p>
        </w:tc>
      </w:tr>
      <w:tr w:rsidR="00B51105" w:rsidRPr="00D44066" w14:paraId="596EBD7E" w14:textId="77777777" w:rsidTr="00AE4E7D">
        <w:trPr>
          <w:trHeight w:val="2820"/>
        </w:trPr>
        <w:tc>
          <w:tcPr>
            <w:tcW w:w="1349" w:type="dxa"/>
            <w:tcBorders>
              <w:top w:val="single" w:sz="4" w:space="0" w:color="ADADAD" w:themeColor="background2" w:themeShade="BF"/>
              <w:bottom w:val="single" w:sz="4" w:space="0" w:color="ADADAD" w:themeColor="background2" w:themeShade="BF"/>
            </w:tcBorders>
          </w:tcPr>
          <w:p w14:paraId="5BF25922" w14:textId="503B5BD4" w:rsidR="00B51105" w:rsidRPr="00D44066" w:rsidRDefault="00B51105" w:rsidP="00AE4E7D">
            <w:pPr>
              <w:spacing w:before="240"/>
              <w:jc w:val="center"/>
              <w:rPr>
                <w:rFonts w:ascii="Times New Roman" w:hAnsi="Times New Roman" w:cs="Times New Roman"/>
                <w:sz w:val="20"/>
                <w:szCs w:val="20"/>
                <w:lang w:val="en-GB"/>
              </w:rPr>
            </w:pPr>
            <w:r w:rsidRPr="00D44066">
              <w:rPr>
                <w:rFonts w:ascii="Times New Roman" w:hAnsi="Times New Roman" w:cs="Times New Roman"/>
                <w:sz w:val="20"/>
                <w:szCs w:val="20"/>
              </w:rPr>
              <w:t xml:space="preserve"> Li</w:t>
            </w:r>
            <w:sdt>
              <w:sdtPr>
                <w:rPr>
                  <w:rFonts w:ascii="Times New Roman" w:hAnsi="Times New Roman" w:cs="Times New Roman"/>
                  <w:color w:val="000000"/>
                  <w:sz w:val="20"/>
                  <w:szCs w:val="20"/>
                </w:rPr>
                <w:tag w:val="MENDELEY_CITATION_v3_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"/>
                <w:id w:val="-999817907"/>
                <w:placeholder>
                  <w:docPart w:val="2749A9C29FCF48888CABECDDECF15AB9"/>
                </w:placeholder>
              </w:sdtPr>
              <w:sdtContent>
                <w:r w:rsidRPr="00D44066">
                  <w:rPr>
                    <w:rFonts w:ascii="Times New Roman" w:hAnsi="Times New Roman" w:cs="Times New Roman"/>
                    <w:color w:val="000000"/>
                    <w:sz w:val="20"/>
                    <w:szCs w:val="20"/>
                  </w:rPr>
                  <w:t xml:space="preserve"> (5)</w:t>
                </w:r>
              </w:sdtContent>
            </w:sdt>
          </w:p>
        </w:tc>
        <w:tc>
          <w:tcPr>
            <w:tcW w:w="2029" w:type="dxa"/>
            <w:tcBorders>
              <w:top w:val="single" w:sz="4" w:space="0" w:color="ADADAD" w:themeColor="background2" w:themeShade="BF"/>
              <w:bottom w:val="single" w:sz="4" w:space="0" w:color="ADADAD" w:themeColor="background2" w:themeShade="BF"/>
            </w:tcBorders>
          </w:tcPr>
          <w:p w14:paraId="7B52678E" w14:textId="77777777" w:rsidR="00B51105" w:rsidRPr="00D44066" w:rsidRDefault="00B51105" w:rsidP="00AE4E7D">
            <w:pPr>
              <w:spacing w:before="240"/>
              <w:jc w:val="center"/>
              <w:rPr>
                <w:rFonts w:ascii="Times New Roman" w:hAnsi="Times New Roman" w:cs="Times New Roman"/>
                <w:sz w:val="20"/>
                <w:szCs w:val="20"/>
                <w:lang w:val="en-GB"/>
              </w:rPr>
            </w:pPr>
            <w:proofErr w:type="spellStart"/>
            <w:r w:rsidRPr="00D44066">
              <w:rPr>
                <w:rFonts w:ascii="Times New Roman" w:hAnsi="Times New Roman" w:cs="Times New Roman"/>
                <w:sz w:val="20"/>
                <w:szCs w:val="20"/>
                <w:lang w:val="en-GB"/>
              </w:rPr>
              <w:t>ZnO@C</w:t>
            </w:r>
            <w:proofErr w:type="spellEnd"/>
          </w:p>
        </w:tc>
        <w:tc>
          <w:tcPr>
            <w:tcW w:w="1483" w:type="dxa"/>
            <w:tcBorders>
              <w:top w:val="single" w:sz="4" w:space="0" w:color="ADADAD" w:themeColor="background2" w:themeShade="BF"/>
              <w:bottom w:val="single" w:sz="4" w:space="0" w:color="ADADAD" w:themeColor="background2" w:themeShade="BF"/>
            </w:tcBorders>
          </w:tcPr>
          <w:p w14:paraId="235BBC9B" w14:textId="77777777" w:rsidR="00B51105" w:rsidRPr="00D44066" w:rsidRDefault="00B51105" w:rsidP="00AE4E7D">
            <w:pPr>
              <w:spacing w:before="240"/>
              <w:jc w:val="center"/>
              <w:rPr>
                <w:rFonts w:ascii="Times New Roman" w:hAnsi="Times New Roman" w:cs="Times New Roman"/>
                <w:sz w:val="20"/>
                <w:szCs w:val="20"/>
                <w:lang w:val="en-GB"/>
              </w:rPr>
            </w:pPr>
            <w:proofErr w:type="spellStart"/>
            <w:r w:rsidRPr="00D44066">
              <w:rPr>
                <w:rFonts w:ascii="Times New Roman" w:hAnsi="Times New Roman" w:cs="Times New Roman"/>
                <w:sz w:val="20"/>
                <w:szCs w:val="20"/>
                <w:lang w:val="en-GB"/>
              </w:rPr>
              <w:t>ZnO@C</w:t>
            </w:r>
            <w:proofErr w:type="spellEnd"/>
            <w:r w:rsidRPr="00D44066">
              <w:rPr>
                <w:rFonts w:ascii="Times New Roman" w:hAnsi="Times New Roman" w:cs="Times New Roman"/>
                <w:sz w:val="20"/>
                <w:szCs w:val="20"/>
                <w:lang w:val="en-GB"/>
              </w:rPr>
              <w:t xml:space="preserve">, acetylene black, </w:t>
            </w:r>
            <w:proofErr w:type="spellStart"/>
            <w:r w:rsidRPr="00D44066">
              <w:rPr>
                <w:rFonts w:ascii="Times New Roman" w:hAnsi="Times New Roman" w:cs="Times New Roman"/>
                <w:sz w:val="20"/>
                <w:szCs w:val="20"/>
                <w:lang w:val="en-GB"/>
              </w:rPr>
              <w:t>SnO</w:t>
            </w:r>
            <w:proofErr w:type="spellEnd"/>
            <w:r w:rsidRPr="00D44066">
              <w:rPr>
                <w:rFonts w:ascii="Times New Roman" w:hAnsi="Times New Roman" w:cs="Times New Roman"/>
                <w:sz w:val="20"/>
                <w:szCs w:val="20"/>
                <w:lang w:val="en-GB"/>
              </w:rPr>
              <w:t>, In</w:t>
            </w:r>
            <w:r w:rsidRPr="00D44066">
              <w:rPr>
                <w:rFonts w:ascii="Times New Roman" w:hAnsi="Times New Roman" w:cs="Times New Roman"/>
                <w:sz w:val="20"/>
                <w:szCs w:val="20"/>
                <w:vertAlign w:val="subscript"/>
                <w:lang w:val="en-GB"/>
              </w:rPr>
              <w:t>2</w:t>
            </w:r>
            <w:r w:rsidRPr="00D44066">
              <w:rPr>
                <w:rFonts w:ascii="Times New Roman" w:hAnsi="Times New Roman" w:cs="Times New Roman"/>
                <w:sz w:val="20"/>
                <w:szCs w:val="20"/>
                <w:lang w:val="en-GB"/>
              </w:rPr>
              <w:t>O</w:t>
            </w:r>
            <w:r w:rsidRPr="00D44066">
              <w:rPr>
                <w:rFonts w:ascii="Times New Roman" w:hAnsi="Times New Roman" w:cs="Times New Roman"/>
                <w:sz w:val="20"/>
                <w:szCs w:val="20"/>
                <w:vertAlign w:val="subscript"/>
                <w:lang w:val="en-GB"/>
              </w:rPr>
              <w:t>3</w:t>
            </w:r>
            <w:r w:rsidRPr="00D44066">
              <w:rPr>
                <w:rFonts w:ascii="Times New Roman" w:hAnsi="Times New Roman" w:cs="Times New Roman"/>
                <w:sz w:val="20"/>
                <w:szCs w:val="20"/>
                <w:lang w:val="en-GB"/>
              </w:rPr>
              <w:t xml:space="preserve"> and PTFE (ratio: 83:10:1:1:5)</w:t>
            </w:r>
          </w:p>
          <w:p w14:paraId="115F5044" w14:textId="77777777" w:rsidR="00B51105" w:rsidRPr="00D44066" w:rsidRDefault="00B51105" w:rsidP="00AE4E7D">
            <w:pPr>
              <w:spacing w:before="240"/>
              <w:jc w:val="center"/>
              <w:rPr>
                <w:rFonts w:ascii="Times New Roman" w:hAnsi="Times New Roman" w:cs="Times New Roman"/>
                <w:sz w:val="20"/>
                <w:szCs w:val="20"/>
                <w:lang w:val="en-GB"/>
              </w:rPr>
            </w:pPr>
            <w:r w:rsidRPr="00D44066">
              <w:rPr>
                <w:rFonts w:ascii="Times New Roman" w:hAnsi="Times New Roman" w:cs="Times New Roman"/>
                <w:sz w:val="20"/>
                <w:szCs w:val="20"/>
                <w:lang w:val="en-GB"/>
              </w:rPr>
              <w:t xml:space="preserve">Pasted on a </w:t>
            </w:r>
            <w:proofErr w:type="gramStart"/>
            <w:r w:rsidRPr="00D44066">
              <w:rPr>
                <w:rFonts w:ascii="Times New Roman" w:hAnsi="Times New Roman" w:cs="Times New Roman"/>
                <w:sz w:val="20"/>
                <w:szCs w:val="20"/>
                <w:lang w:val="en-GB"/>
              </w:rPr>
              <w:t>tin plated</w:t>
            </w:r>
            <w:proofErr w:type="gramEnd"/>
            <w:r w:rsidRPr="00D44066">
              <w:rPr>
                <w:rFonts w:ascii="Times New Roman" w:hAnsi="Times New Roman" w:cs="Times New Roman"/>
                <w:sz w:val="20"/>
                <w:szCs w:val="20"/>
                <w:lang w:val="en-GB"/>
              </w:rPr>
              <w:t xml:space="preserve"> copper sheet</w:t>
            </w:r>
          </w:p>
        </w:tc>
        <w:tc>
          <w:tcPr>
            <w:tcW w:w="1864" w:type="dxa"/>
            <w:tcBorders>
              <w:top w:val="single" w:sz="4" w:space="0" w:color="ADADAD" w:themeColor="background2" w:themeShade="BF"/>
              <w:bottom w:val="single" w:sz="4" w:space="0" w:color="ADADAD" w:themeColor="background2" w:themeShade="BF"/>
            </w:tcBorders>
          </w:tcPr>
          <w:p w14:paraId="1096FEE6" w14:textId="77777777" w:rsidR="00B51105" w:rsidRPr="00D44066" w:rsidRDefault="00B51105" w:rsidP="00AE4E7D">
            <w:pPr>
              <w:spacing w:before="240"/>
              <w:jc w:val="center"/>
              <w:rPr>
                <w:rFonts w:ascii="Times New Roman" w:hAnsi="Times New Roman" w:cs="Times New Roman"/>
                <w:sz w:val="20"/>
                <w:szCs w:val="20"/>
                <w:lang w:val="en-GB"/>
              </w:rPr>
            </w:pPr>
            <w:r w:rsidRPr="00D44066">
              <w:rPr>
                <w:rFonts w:ascii="Times New Roman" w:hAnsi="Times New Roman" w:cs="Times New Roman"/>
                <w:sz w:val="20"/>
                <w:szCs w:val="20"/>
                <w:lang w:val="en-GB"/>
              </w:rPr>
              <w:t>4 M KOH, 1.6 M K</w:t>
            </w:r>
            <w:r w:rsidRPr="00D44066">
              <w:rPr>
                <w:rFonts w:ascii="Times New Roman" w:hAnsi="Times New Roman" w:cs="Times New Roman"/>
                <w:sz w:val="20"/>
                <w:szCs w:val="20"/>
                <w:vertAlign w:val="subscript"/>
                <w:lang w:val="en-GB"/>
              </w:rPr>
              <w:t>2</w:t>
            </w:r>
            <w:r w:rsidRPr="00D44066">
              <w:rPr>
                <w:rFonts w:ascii="Times New Roman" w:hAnsi="Times New Roman" w:cs="Times New Roman"/>
                <w:sz w:val="20"/>
                <w:szCs w:val="20"/>
                <w:lang w:val="en-GB"/>
              </w:rPr>
              <w:t>BO</w:t>
            </w:r>
            <w:r w:rsidRPr="00D44066">
              <w:rPr>
                <w:rFonts w:ascii="Times New Roman" w:hAnsi="Times New Roman" w:cs="Times New Roman"/>
                <w:sz w:val="20"/>
                <w:szCs w:val="20"/>
                <w:vertAlign w:val="subscript"/>
                <w:lang w:val="en-GB"/>
              </w:rPr>
              <w:t>3</w:t>
            </w:r>
            <w:r w:rsidRPr="00D44066">
              <w:rPr>
                <w:rFonts w:ascii="Times New Roman" w:hAnsi="Times New Roman" w:cs="Times New Roman"/>
                <w:sz w:val="20"/>
                <w:szCs w:val="20"/>
                <w:lang w:val="en-GB"/>
              </w:rPr>
              <w:t xml:space="preserve">, 0.9 M KF and 0.1 M </w:t>
            </w:r>
            <w:proofErr w:type="spellStart"/>
            <w:r w:rsidRPr="00D44066">
              <w:rPr>
                <w:rFonts w:ascii="Times New Roman" w:hAnsi="Times New Roman" w:cs="Times New Roman"/>
                <w:sz w:val="20"/>
                <w:szCs w:val="20"/>
                <w:lang w:val="en-GB"/>
              </w:rPr>
              <w:t>LiOH</w:t>
            </w:r>
            <w:proofErr w:type="spellEnd"/>
            <w:r w:rsidRPr="00D44066">
              <w:rPr>
                <w:rFonts w:ascii="Times New Roman" w:hAnsi="Times New Roman" w:cs="Times New Roman"/>
                <w:sz w:val="20"/>
                <w:szCs w:val="20"/>
                <w:lang w:val="en-GB"/>
              </w:rPr>
              <w:t xml:space="preserve">, saturated with </w:t>
            </w:r>
            <w:proofErr w:type="spellStart"/>
            <w:r w:rsidRPr="00D44066">
              <w:rPr>
                <w:rFonts w:ascii="Times New Roman" w:hAnsi="Times New Roman" w:cs="Times New Roman"/>
                <w:sz w:val="20"/>
                <w:szCs w:val="20"/>
                <w:lang w:val="en-GB"/>
              </w:rPr>
              <w:t>ZnO</w:t>
            </w:r>
            <w:proofErr w:type="spellEnd"/>
            <w:r w:rsidRPr="00D44066">
              <w:rPr>
                <w:rFonts w:ascii="Times New Roman" w:hAnsi="Times New Roman" w:cs="Times New Roman"/>
                <w:sz w:val="20"/>
                <w:szCs w:val="20"/>
                <w:lang w:val="en-GB"/>
              </w:rPr>
              <w:t xml:space="preserve"> (2mL)</w:t>
            </w:r>
          </w:p>
        </w:tc>
        <w:tc>
          <w:tcPr>
            <w:tcW w:w="1577" w:type="dxa"/>
            <w:tcBorders>
              <w:top w:val="single" w:sz="4" w:space="0" w:color="ADADAD" w:themeColor="background2" w:themeShade="BF"/>
              <w:bottom w:val="single" w:sz="4" w:space="0" w:color="ADADAD" w:themeColor="background2" w:themeShade="BF"/>
            </w:tcBorders>
          </w:tcPr>
          <w:p w14:paraId="0BBD67E5" w14:textId="77777777" w:rsidR="00B51105" w:rsidRPr="00D44066" w:rsidRDefault="00B51105" w:rsidP="00AE4E7D">
            <w:pPr>
              <w:spacing w:before="240"/>
              <w:jc w:val="center"/>
              <w:rPr>
                <w:rFonts w:ascii="Times New Roman" w:hAnsi="Times New Roman" w:cs="Times New Roman"/>
                <w:sz w:val="20"/>
                <w:szCs w:val="20"/>
                <w:lang w:val="en-GB"/>
              </w:rPr>
            </w:pPr>
            <w:r w:rsidRPr="00D44066">
              <w:rPr>
                <w:rFonts w:ascii="Times New Roman" w:hAnsi="Times New Roman" w:cs="Times New Roman"/>
                <w:sz w:val="20"/>
                <w:szCs w:val="20"/>
                <w:lang w:val="en-GB"/>
              </w:rPr>
              <w:t>500</w:t>
            </w:r>
          </w:p>
        </w:tc>
        <w:tc>
          <w:tcPr>
            <w:tcW w:w="1336" w:type="dxa"/>
            <w:tcBorders>
              <w:top w:val="single" w:sz="4" w:space="0" w:color="ADADAD" w:themeColor="background2" w:themeShade="BF"/>
              <w:bottom w:val="single" w:sz="4" w:space="0" w:color="ADADAD" w:themeColor="background2" w:themeShade="BF"/>
            </w:tcBorders>
          </w:tcPr>
          <w:p w14:paraId="7C47615A" w14:textId="77777777" w:rsidR="00B51105" w:rsidRPr="00D44066" w:rsidRDefault="00B51105" w:rsidP="00AE4E7D">
            <w:pPr>
              <w:spacing w:before="240"/>
              <w:jc w:val="center"/>
              <w:rPr>
                <w:rFonts w:ascii="Times New Roman" w:hAnsi="Times New Roman" w:cs="Times New Roman"/>
                <w:sz w:val="20"/>
                <w:szCs w:val="20"/>
                <w:lang w:val="en-GB"/>
              </w:rPr>
            </w:pPr>
            <w:r w:rsidRPr="00D44066">
              <w:rPr>
                <w:rFonts w:ascii="Times New Roman" w:hAnsi="Times New Roman" w:cs="Times New Roman"/>
                <w:sz w:val="20"/>
                <w:szCs w:val="20"/>
                <w:lang w:val="en-GB"/>
              </w:rPr>
              <w:t>200</w:t>
            </w:r>
          </w:p>
        </w:tc>
      </w:tr>
      <w:tr w:rsidR="00B51105" w:rsidRPr="00D44066" w14:paraId="70F8814A" w14:textId="77777777" w:rsidTr="00AE4E7D">
        <w:trPr>
          <w:trHeight w:val="2264"/>
        </w:trPr>
        <w:tc>
          <w:tcPr>
            <w:tcW w:w="1349" w:type="dxa"/>
            <w:tcBorders>
              <w:top w:val="single" w:sz="4" w:space="0" w:color="ADADAD" w:themeColor="background2" w:themeShade="BF"/>
              <w:bottom w:val="single" w:sz="4" w:space="0" w:color="ADADAD" w:themeColor="background2" w:themeShade="BF"/>
            </w:tcBorders>
          </w:tcPr>
          <w:p w14:paraId="08687819" w14:textId="00631D61" w:rsidR="00B51105" w:rsidRPr="00D44066" w:rsidRDefault="00B51105" w:rsidP="00AE4E7D">
            <w:pPr>
              <w:spacing w:before="240"/>
              <w:jc w:val="center"/>
              <w:rPr>
                <w:rFonts w:ascii="Times New Roman" w:hAnsi="Times New Roman" w:cs="Times New Roman"/>
                <w:sz w:val="20"/>
                <w:szCs w:val="20"/>
                <w:lang w:val="en-GB"/>
              </w:rPr>
            </w:pPr>
            <w:r w:rsidRPr="00D44066">
              <w:rPr>
                <w:rFonts w:ascii="Times New Roman" w:hAnsi="Times New Roman" w:cs="Times New Roman"/>
                <w:sz w:val="20"/>
                <w:szCs w:val="20"/>
                <w:lang w:val="en-GB"/>
              </w:rPr>
              <w:t>Feng</w:t>
            </w:r>
            <w:sdt>
              <w:sdtPr>
                <w:rPr>
                  <w:rFonts w:ascii="Times New Roman" w:hAnsi="Times New Roman" w:cs="Times New Roman"/>
                  <w:color w:val="000000"/>
                  <w:sz w:val="20"/>
                  <w:szCs w:val="20"/>
                  <w:lang w:val="en-GB"/>
                </w:rPr>
                <w:tag w:val="MENDELEY_CITATION_v3_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"/>
                <w:id w:val="981506876"/>
                <w:placeholder>
                  <w:docPart w:val="2749A9C29FCF48888CABECDDECF15AB9"/>
                </w:placeholder>
              </w:sdtPr>
              <w:sdtContent>
                <w:r w:rsidRPr="00D44066">
                  <w:rPr>
                    <w:rFonts w:ascii="Times New Roman" w:hAnsi="Times New Roman" w:cs="Times New Roman"/>
                    <w:color w:val="000000"/>
                    <w:sz w:val="20"/>
                    <w:szCs w:val="20"/>
                    <w:lang w:val="en-GB"/>
                  </w:rPr>
                  <w:t>(6)</w:t>
                </w:r>
              </w:sdtContent>
            </w:sdt>
          </w:p>
        </w:tc>
        <w:tc>
          <w:tcPr>
            <w:tcW w:w="2029" w:type="dxa"/>
            <w:tcBorders>
              <w:top w:val="single" w:sz="4" w:space="0" w:color="ADADAD" w:themeColor="background2" w:themeShade="BF"/>
              <w:bottom w:val="single" w:sz="4" w:space="0" w:color="ADADAD" w:themeColor="background2" w:themeShade="BF"/>
            </w:tcBorders>
          </w:tcPr>
          <w:p w14:paraId="2AD40B15" w14:textId="77777777" w:rsidR="00B51105" w:rsidRPr="00D44066" w:rsidRDefault="00B51105" w:rsidP="00AE4E7D">
            <w:pPr>
              <w:spacing w:before="240"/>
              <w:jc w:val="center"/>
              <w:rPr>
                <w:rFonts w:ascii="Times New Roman" w:hAnsi="Times New Roman" w:cs="Times New Roman"/>
                <w:sz w:val="20"/>
                <w:szCs w:val="20"/>
                <w:lang w:val="en-GB"/>
              </w:rPr>
            </w:pPr>
            <w:proofErr w:type="spellStart"/>
            <w:r w:rsidRPr="00D44066">
              <w:rPr>
                <w:rFonts w:ascii="Times New Roman" w:hAnsi="Times New Roman" w:cs="Times New Roman"/>
                <w:sz w:val="20"/>
                <w:szCs w:val="20"/>
                <w:lang w:val="en-GB"/>
              </w:rPr>
              <w:t>ZnO@C</w:t>
            </w:r>
            <w:proofErr w:type="spellEnd"/>
            <w:r w:rsidRPr="00D44066">
              <w:rPr>
                <w:rFonts w:ascii="Times New Roman" w:hAnsi="Times New Roman" w:cs="Times New Roman"/>
                <w:sz w:val="20"/>
                <w:szCs w:val="20"/>
                <w:lang w:val="en-GB"/>
              </w:rPr>
              <w:t xml:space="preserve"> hydrothermally synthesized</w:t>
            </w:r>
          </w:p>
        </w:tc>
        <w:tc>
          <w:tcPr>
            <w:tcW w:w="1483" w:type="dxa"/>
            <w:tcBorders>
              <w:top w:val="single" w:sz="4" w:space="0" w:color="ADADAD" w:themeColor="background2" w:themeShade="BF"/>
              <w:bottom w:val="single" w:sz="4" w:space="0" w:color="ADADAD" w:themeColor="background2" w:themeShade="BF"/>
            </w:tcBorders>
          </w:tcPr>
          <w:p w14:paraId="23BA00B8" w14:textId="77777777" w:rsidR="00B51105" w:rsidRPr="00D44066" w:rsidRDefault="00B51105" w:rsidP="00AE4E7D">
            <w:pPr>
              <w:spacing w:before="240"/>
              <w:jc w:val="center"/>
              <w:rPr>
                <w:rFonts w:ascii="Times New Roman" w:hAnsi="Times New Roman" w:cs="Times New Roman"/>
                <w:sz w:val="20"/>
                <w:szCs w:val="20"/>
                <w:lang w:val="en-GB"/>
              </w:rPr>
            </w:pPr>
            <w:proofErr w:type="spellStart"/>
            <w:r w:rsidRPr="00D44066">
              <w:rPr>
                <w:rFonts w:ascii="Times New Roman" w:hAnsi="Times New Roman" w:cs="Times New Roman"/>
                <w:sz w:val="20"/>
                <w:szCs w:val="20"/>
                <w:lang w:val="en-GB"/>
              </w:rPr>
              <w:t>ZnO@C</w:t>
            </w:r>
            <w:proofErr w:type="spellEnd"/>
            <w:r w:rsidRPr="00D44066">
              <w:rPr>
                <w:rFonts w:ascii="Times New Roman" w:hAnsi="Times New Roman" w:cs="Times New Roman"/>
                <w:sz w:val="20"/>
                <w:szCs w:val="20"/>
                <w:lang w:val="en-GB"/>
              </w:rPr>
              <w:t>, acetylene black, PTFE (ratio: 85:10:5)</w:t>
            </w:r>
          </w:p>
          <w:p w14:paraId="31BA4F63" w14:textId="77777777" w:rsidR="00B51105" w:rsidRPr="00D44066" w:rsidRDefault="00B51105" w:rsidP="00AE4E7D">
            <w:pPr>
              <w:spacing w:before="240"/>
              <w:jc w:val="center"/>
              <w:rPr>
                <w:rFonts w:ascii="Times New Roman" w:hAnsi="Times New Roman" w:cs="Times New Roman"/>
                <w:lang w:val="en-GB"/>
              </w:rPr>
            </w:pPr>
            <w:r w:rsidRPr="00D44066">
              <w:rPr>
                <w:rFonts w:ascii="Times New Roman" w:hAnsi="Times New Roman" w:cs="Times New Roman"/>
                <w:sz w:val="20"/>
                <w:szCs w:val="20"/>
                <w:lang w:val="en-GB"/>
              </w:rPr>
              <w:t>Pasted on Cu mesh</w:t>
            </w:r>
          </w:p>
        </w:tc>
        <w:tc>
          <w:tcPr>
            <w:tcW w:w="1864" w:type="dxa"/>
            <w:tcBorders>
              <w:top w:val="single" w:sz="4" w:space="0" w:color="ADADAD" w:themeColor="background2" w:themeShade="BF"/>
              <w:bottom w:val="single" w:sz="4" w:space="0" w:color="ADADAD" w:themeColor="background2" w:themeShade="BF"/>
            </w:tcBorders>
          </w:tcPr>
          <w:p w14:paraId="538459D0" w14:textId="77777777" w:rsidR="00B51105" w:rsidRPr="00D44066" w:rsidRDefault="00B51105" w:rsidP="00AE4E7D">
            <w:pPr>
              <w:spacing w:before="240"/>
              <w:jc w:val="center"/>
              <w:rPr>
                <w:rFonts w:ascii="Times New Roman" w:hAnsi="Times New Roman" w:cs="Times New Roman"/>
                <w:lang w:val="en-GB"/>
              </w:rPr>
            </w:pPr>
            <w:r w:rsidRPr="00D44066">
              <w:rPr>
                <w:rFonts w:ascii="Times New Roman" w:hAnsi="Times New Roman" w:cs="Times New Roman"/>
                <w:sz w:val="20"/>
                <w:szCs w:val="20"/>
                <w:lang w:val="en-GB"/>
              </w:rPr>
              <w:t xml:space="preserve">6 M KOH saturated with </w:t>
            </w:r>
            <w:proofErr w:type="spellStart"/>
            <w:r w:rsidRPr="00D44066">
              <w:rPr>
                <w:rFonts w:ascii="Times New Roman" w:hAnsi="Times New Roman" w:cs="Times New Roman"/>
                <w:sz w:val="20"/>
                <w:szCs w:val="20"/>
                <w:lang w:val="en-GB"/>
              </w:rPr>
              <w:t>ZnO</w:t>
            </w:r>
            <w:proofErr w:type="spellEnd"/>
          </w:p>
        </w:tc>
        <w:tc>
          <w:tcPr>
            <w:tcW w:w="1577" w:type="dxa"/>
            <w:tcBorders>
              <w:top w:val="single" w:sz="4" w:space="0" w:color="ADADAD" w:themeColor="background2" w:themeShade="BF"/>
              <w:bottom w:val="single" w:sz="4" w:space="0" w:color="ADADAD" w:themeColor="background2" w:themeShade="BF"/>
            </w:tcBorders>
          </w:tcPr>
          <w:p w14:paraId="17765A08" w14:textId="77777777" w:rsidR="00B51105" w:rsidRPr="00D44066" w:rsidRDefault="00B51105" w:rsidP="00AE4E7D">
            <w:pPr>
              <w:spacing w:before="240"/>
              <w:jc w:val="center"/>
              <w:rPr>
                <w:rFonts w:ascii="Times New Roman" w:hAnsi="Times New Roman" w:cs="Times New Roman"/>
                <w:sz w:val="20"/>
                <w:szCs w:val="20"/>
                <w:lang w:val="en-GB"/>
              </w:rPr>
            </w:pPr>
            <w:r w:rsidRPr="00D44066">
              <w:rPr>
                <w:rFonts w:ascii="Times New Roman" w:hAnsi="Times New Roman" w:cs="Times New Roman"/>
                <w:sz w:val="20"/>
                <w:szCs w:val="20"/>
                <w:lang w:val="en-GB"/>
              </w:rPr>
              <w:t>500</w:t>
            </w:r>
          </w:p>
        </w:tc>
        <w:tc>
          <w:tcPr>
            <w:tcW w:w="1336" w:type="dxa"/>
            <w:tcBorders>
              <w:top w:val="single" w:sz="4" w:space="0" w:color="ADADAD" w:themeColor="background2" w:themeShade="BF"/>
              <w:bottom w:val="single" w:sz="4" w:space="0" w:color="ADADAD" w:themeColor="background2" w:themeShade="BF"/>
            </w:tcBorders>
          </w:tcPr>
          <w:p w14:paraId="326893BD" w14:textId="77777777" w:rsidR="00B51105" w:rsidRPr="00D44066" w:rsidRDefault="00B51105" w:rsidP="00AE4E7D">
            <w:pPr>
              <w:spacing w:before="240"/>
              <w:jc w:val="center"/>
              <w:rPr>
                <w:rFonts w:ascii="Times New Roman" w:hAnsi="Times New Roman" w:cs="Times New Roman"/>
                <w:sz w:val="20"/>
                <w:szCs w:val="20"/>
                <w:lang w:val="en-GB"/>
              </w:rPr>
            </w:pPr>
            <w:r w:rsidRPr="00D44066">
              <w:rPr>
                <w:rFonts w:ascii="Times New Roman" w:hAnsi="Times New Roman" w:cs="Times New Roman"/>
                <w:sz w:val="20"/>
                <w:szCs w:val="20"/>
                <w:lang w:val="en-GB"/>
              </w:rPr>
              <w:t>300</w:t>
            </w:r>
          </w:p>
        </w:tc>
      </w:tr>
      <w:tr w:rsidR="00B51105" w:rsidRPr="00D44066" w14:paraId="667BD5F1" w14:textId="77777777" w:rsidTr="00AE4E7D">
        <w:trPr>
          <w:trHeight w:val="2264"/>
        </w:trPr>
        <w:tc>
          <w:tcPr>
            <w:tcW w:w="1349" w:type="dxa"/>
            <w:tcBorders>
              <w:top w:val="single" w:sz="4" w:space="0" w:color="ADADAD" w:themeColor="background2" w:themeShade="BF"/>
              <w:bottom w:val="single" w:sz="4" w:space="0" w:color="ADADAD" w:themeColor="background2" w:themeShade="BF"/>
            </w:tcBorders>
          </w:tcPr>
          <w:p w14:paraId="0884E69A" w14:textId="103EBB58" w:rsidR="00B51105" w:rsidRPr="00D44066" w:rsidRDefault="00B51105" w:rsidP="00AE4E7D">
            <w:pPr>
              <w:spacing w:before="240"/>
              <w:jc w:val="center"/>
              <w:rPr>
                <w:rFonts w:ascii="Times New Roman" w:hAnsi="Times New Roman" w:cs="Times New Roman"/>
                <w:sz w:val="20"/>
                <w:szCs w:val="20"/>
                <w:lang w:val="en-GB"/>
              </w:rPr>
            </w:pPr>
            <w:proofErr w:type="spellStart"/>
            <w:r w:rsidRPr="00D44066">
              <w:rPr>
                <w:rFonts w:ascii="Times New Roman" w:hAnsi="Times New Roman" w:cs="Times New Roman"/>
                <w:sz w:val="20"/>
                <w:szCs w:val="20"/>
              </w:rPr>
              <w:t>Wu</w:t>
            </w:r>
            <w:proofErr w:type="spellEnd"/>
            <w:sdt>
              <w:sdtPr>
                <w:rPr>
                  <w:rFonts w:ascii="Times New Roman" w:hAnsi="Times New Roman" w:cs="Times New Roman"/>
                  <w:color w:val="000000"/>
                  <w:sz w:val="20"/>
                  <w:szCs w:val="20"/>
                </w:rPr>
                <w:tag w:val="MENDELEY_CITATION_v3_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"/>
                <w:id w:val="878822207"/>
                <w:placeholder>
                  <w:docPart w:val="2749A9C29FCF48888CABECDDECF15AB9"/>
                </w:placeholder>
              </w:sdtPr>
              <w:sdtContent>
                <w:r w:rsidRPr="00D44066">
                  <w:rPr>
                    <w:rFonts w:ascii="Times New Roman" w:hAnsi="Times New Roman" w:cs="Times New Roman"/>
                    <w:color w:val="000000"/>
                    <w:sz w:val="20"/>
                    <w:szCs w:val="20"/>
                  </w:rPr>
                  <w:t>(26)</w:t>
                </w:r>
              </w:sdtContent>
            </w:sdt>
          </w:p>
        </w:tc>
        <w:tc>
          <w:tcPr>
            <w:tcW w:w="2029" w:type="dxa"/>
            <w:tcBorders>
              <w:top w:val="single" w:sz="4" w:space="0" w:color="ADADAD" w:themeColor="background2" w:themeShade="BF"/>
              <w:bottom w:val="single" w:sz="4" w:space="0" w:color="ADADAD" w:themeColor="background2" w:themeShade="BF"/>
            </w:tcBorders>
          </w:tcPr>
          <w:p w14:paraId="6D8F5904" w14:textId="77777777" w:rsidR="00B51105" w:rsidRPr="00D44066" w:rsidRDefault="00B51105" w:rsidP="00AE4E7D">
            <w:pPr>
              <w:spacing w:before="240"/>
              <w:jc w:val="center"/>
              <w:rPr>
                <w:rFonts w:ascii="Times New Roman" w:hAnsi="Times New Roman" w:cs="Times New Roman"/>
                <w:sz w:val="20"/>
                <w:szCs w:val="20"/>
                <w:lang w:val="en-GB"/>
              </w:rPr>
            </w:pPr>
            <w:proofErr w:type="spellStart"/>
            <w:r w:rsidRPr="00D44066">
              <w:rPr>
                <w:rFonts w:ascii="Times New Roman" w:hAnsi="Times New Roman" w:cs="Times New Roman"/>
                <w:sz w:val="20"/>
                <w:szCs w:val="20"/>
                <w:lang w:val="en-GB"/>
              </w:rPr>
              <w:t>ZnO@C</w:t>
            </w:r>
            <w:proofErr w:type="spellEnd"/>
          </w:p>
        </w:tc>
        <w:tc>
          <w:tcPr>
            <w:tcW w:w="1483" w:type="dxa"/>
            <w:tcBorders>
              <w:top w:val="single" w:sz="4" w:space="0" w:color="ADADAD" w:themeColor="background2" w:themeShade="BF"/>
              <w:bottom w:val="single" w:sz="4" w:space="0" w:color="ADADAD" w:themeColor="background2" w:themeShade="BF"/>
            </w:tcBorders>
          </w:tcPr>
          <w:p w14:paraId="2F56DBB3" w14:textId="77777777" w:rsidR="00B51105" w:rsidRPr="00D44066" w:rsidRDefault="00B51105" w:rsidP="00AE4E7D">
            <w:pPr>
              <w:spacing w:before="240"/>
              <w:jc w:val="center"/>
              <w:rPr>
                <w:rFonts w:ascii="Times New Roman" w:hAnsi="Times New Roman" w:cs="Times New Roman"/>
                <w:sz w:val="20"/>
                <w:szCs w:val="20"/>
                <w:lang w:val="en-GB"/>
              </w:rPr>
            </w:pPr>
            <w:proofErr w:type="spellStart"/>
            <w:r w:rsidRPr="00D44066">
              <w:rPr>
                <w:rFonts w:ascii="Times New Roman" w:hAnsi="Times New Roman" w:cs="Times New Roman"/>
                <w:sz w:val="20"/>
                <w:szCs w:val="20"/>
                <w:lang w:val="en-GB"/>
              </w:rPr>
              <w:t>ZnO@C</w:t>
            </w:r>
            <w:proofErr w:type="spellEnd"/>
            <w:r w:rsidRPr="00D44066">
              <w:rPr>
                <w:rFonts w:ascii="Times New Roman" w:hAnsi="Times New Roman" w:cs="Times New Roman"/>
                <w:sz w:val="20"/>
                <w:szCs w:val="20"/>
                <w:lang w:val="en-GB"/>
              </w:rPr>
              <w:t>, carbon black, PVDF (ratio: 80:10:10)</w:t>
            </w:r>
          </w:p>
          <w:p w14:paraId="32373593" w14:textId="77777777" w:rsidR="00B51105" w:rsidRPr="00D44066" w:rsidRDefault="00B51105" w:rsidP="00AE4E7D">
            <w:pPr>
              <w:spacing w:before="240"/>
              <w:jc w:val="center"/>
              <w:rPr>
                <w:rFonts w:ascii="Times New Roman" w:hAnsi="Times New Roman" w:cs="Times New Roman"/>
                <w:sz w:val="20"/>
                <w:szCs w:val="20"/>
                <w:lang w:val="en-GB"/>
              </w:rPr>
            </w:pPr>
            <w:r w:rsidRPr="00D44066">
              <w:rPr>
                <w:rFonts w:ascii="Times New Roman" w:hAnsi="Times New Roman" w:cs="Times New Roman"/>
                <w:sz w:val="20"/>
                <w:szCs w:val="20"/>
                <w:lang w:val="en-GB"/>
              </w:rPr>
              <w:t>Blade coated on Sn foil</w:t>
            </w:r>
          </w:p>
        </w:tc>
        <w:tc>
          <w:tcPr>
            <w:tcW w:w="1864" w:type="dxa"/>
            <w:tcBorders>
              <w:top w:val="single" w:sz="4" w:space="0" w:color="ADADAD" w:themeColor="background2" w:themeShade="BF"/>
              <w:bottom w:val="single" w:sz="4" w:space="0" w:color="ADADAD" w:themeColor="background2" w:themeShade="BF"/>
            </w:tcBorders>
          </w:tcPr>
          <w:p w14:paraId="0B0F1030" w14:textId="77777777" w:rsidR="00B51105" w:rsidRPr="00D44066" w:rsidRDefault="00B51105" w:rsidP="00AE4E7D">
            <w:pPr>
              <w:spacing w:before="240"/>
              <w:jc w:val="center"/>
              <w:rPr>
                <w:rFonts w:ascii="Times New Roman" w:hAnsi="Times New Roman" w:cs="Times New Roman"/>
                <w:sz w:val="20"/>
                <w:szCs w:val="20"/>
                <w:lang w:val="en-GB"/>
              </w:rPr>
            </w:pPr>
            <w:r w:rsidRPr="00D44066">
              <w:rPr>
                <w:rFonts w:ascii="Times New Roman" w:hAnsi="Times New Roman" w:cs="Times New Roman"/>
                <w:sz w:val="20"/>
                <w:szCs w:val="20"/>
                <w:lang w:val="en-GB"/>
              </w:rPr>
              <w:t>4 M KOH + 2 M KF + 2 M K₂CO₃</w:t>
            </w:r>
          </w:p>
        </w:tc>
        <w:tc>
          <w:tcPr>
            <w:tcW w:w="1577" w:type="dxa"/>
            <w:tcBorders>
              <w:top w:val="single" w:sz="4" w:space="0" w:color="ADADAD" w:themeColor="background2" w:themeShade="BF"/>
              <w:bottom w:val="single" w:sz="4" w:space="0" w:color="ADADAD" w:themeColor="background2" w:themeShade="BF"/>
            </w:tcBorders>
          </w:tcPr>
          <w:p w14:paraId="5BECB55D" w14:textId="77777777" w:rsidR="00B51105" w:rsidRPr="00D44066" w:rsidRDefault="00B51105" w:rsidP="00AE4E7D">
            <w:pPr>
              <w:spacing w:before="240"/>
              <w:jc w:val="center"/>
              <w:rPr>
                <w:rFonts w:ascii="Times New Roman" w:hAnsi="Times New Roman" w:cs="Times New Roman"/>
                <w:sz w:val="20"/>
                <w:szCs w:val="20"/>
                <w:lang w:val="en-GB"/>
              </w:rPr>
            </w:pPr>
            <w:r w:rsidRPr="00D44066">
              <w:rPr>
                <w:rFonts w:ascii="Times New Roman" w:hAnsi="Times New Roman" w:cs="Times New Roman"/>
                <w:sz w:val="20"/>
                <w:szCs w:val="20"/>
                <w:lang w:val="en-GB"/>
              </w:rPr>
              <w:t>400</w:t>
            </w:r>
          </w:p>
        </w:tc>
        <w:tc>
          <w:tcPr>
            <w:tcW w:w="1336" w:type="dxa"/>
            <w:tcBorders>
              <w:top w:val="single" w:sz="4" w:space="0" w:color="ADADAD" w:themeColor="background2" w:themeShade="BF"/>
              <w:bottom w:val="single" w:sz="4" w:space="0" w:color="ADADAD" w:themeColor="background2" w:themeShade="BF"/>
            </w:tcBorders>
          </w:tcPr>
          <w:p w14:paraId="22F685E8" w14:textId="77777777" w:rsidR="00B51105" w:rsidRPr="00D44066" w:rsidRDefault="00B51105" w:rsidP="00AE4E7D">
            <w:pPr>
              <w:spacing w:before="240"/>
              <w:jc w:val="center"/>
              <w:rPr>
                <w:rFonts w:ascii="Times New Roman" w:hAnsi="Times New Roman" w:cs="Times New Roman"/>
                <w:sz w:val="20"/>
                <w:szCs w:val="20"/>
                <w:lang w:val="en-GB"/>
              </w:rPr>
            </w:pPr>
            <w:r w:rsidRPr="00D44066">
              <w:rPr>
                <w:rFonts w:ascii="Times New Roman" w:hAnsi="Times New Roman" w:cs="Times New Roman"/>
                <w:sz w:val="20"/>
                <w:szCs w:val="20"/>
                <w:lang w:val="en-GB"/>
              </w:rPr>
              <w:t>40</w:t>
            </w:r>
          </w:p>
        </w:tc>
      </w:tr>
      <w:tr w:rsidR="00B51105" w:rsidRPr="00D44066" w14:paraId="5C97B2D9" w14:textId="77777777" w:rsidTr="00AE4E7D">
        <w:trPr>
          <w:trHeight w:val="2264"/>
        </w:trPr>
        <w:tc>
          <w:tcPr>
            <w:tcW w:w="1349" w:type="dxa"/>
            <w:tcBorders>
              <w:top w:val="single" w:sz="4" w:space="0" w:color="ADADAD" w:themeColor="background2" w:themeShade="BF"/>
              <w:bottom w:val="single" w:sz="4" w:space="0" w:color="ADADAD" w:themeColor="background2" w:themeShade="BF"/>
            </w:tcBorders>
          </w:tcPr>
          <w:p w14:paraId="37CB7563" w14:textId="756AC9E8" w:rsidR="00B51105" w:rsidRPr="00D44066" w:rsidRDefault="00B51105" w:rsidP="00AE4E7D">
            <w:pPr>
              <w:spacing w:before="240"/>
              <w:jc w:val="center"/>
              <w:rPr>
                <w:rFonts w:ascii="Times New Roman" w:hAnsi="Times New Roman" w:cs="Times New Roman"/>
                <w:sz w:val="20"/>
                <w:szCs w:val="20"/>
              </w:rPr>
            </w:pPr>
            <w:r w:rsidRPr="00D44066">
              <w:rPr>
                <w:rFonts w:ascii="Times New Roman" w:hAnsi="Times New Roman" w:cs="Times New Roman"/>
                <w:sz w:val="20"/>
                <w:szCs w:val="20"/>
              </w:rPr>
              <w:t>Li</w:t>
            </w:r>
            <w:sdt>
              <w:sdtPr>
                <w:rPr>
                  <w:rFonts w:ascii="Times New Roman" w:hAnsi="Times New Roman" w:cs="Times New Roman"/>
                  <w:color w:val="000000"/>
                  <w:sz w:val="20"/>
                  <w:szCs w:val="20"/>
                </w:rPr>
                <w:tag w:val="MENDELEY_CITATION_v3_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"/>
                <w:id w:val="-1190516754"/>
                <w:placeholder>
                  <w:docPart w:val="2749A9C29FCF48888CABECDDECF15AB9"/>
                </w:placeholder>
              </w:sdtPr>
              <w:sdtContent>
                <w:r w:rsidRPr="00D44066">
                  <w:rPr>
                    <w:rFonts w:ascii="Times New Roman" w:hAnsi="Times New Roman" w:cs="Times New Roman"/>
                    <w:color w:val="000000"/>
                    <w:sz w:val="20"/>
                    <w:szCs w:val="20"/>
                  </w:rPr>
                  <w:t>(7)</w:t>
                </w:r>
              </w:sdtContent>
            </w:sdt>
          </w:p>
        </w:tc>
        <w:tc>
          <w:tcPr>
            <w:tcW w:w="2029" w:type="dxa"/>
            <w:tcBorders>
              <w:top w:val="single" w:sz="4" w:space="0" w:color="ADADAD" w:themeColor="background2" w:themeShade="BF"/>
              <w:bottom w:val="single" w:sz="4" w:space="0" w:color="ADADAD" w:themeColor="background2" w:themeShade="BF"/>
            </w:tcBorders>
          </w:tcPr>
          <w:p w14:paraId="136333F4" w14:textId="77777777" w:rsidR="00B51105" w:rsidRPr="00D44066" w:rsidRDefault="00B51105" w:rsidP="00AE4E7D">
            <w:pPr>
              <w:spacing w:before="240"/>
              <w:jc w:val="center"/>
              <w:rPr>
                <w:rFonts w:ascii="Times New Roman" w:hAnsi="Times New Roman" w:cs="Times New Roman"/>
                <w:sz w:val="20"/>
                <w:szCs w:val="20"/>
                <w:lang w:val="en-GB"/>
              </w:rPr>
            </w:pPr>
            <w:proofErr w:type="spellStart"/>
            <w:r w:rsidRPr="00D44066">
              <w:rPr>
                <w:rFonts w:ascii="Times New Roman" w:hAnsi="Times New Roman" w:cs="Times New Roman"/>
                <w:sz w:val="20"/>
                <w:szCs w:val="20"/>
                <w:lang w:val="en-GB"/>
              </w:rPr>
              <w:t>ZnO@C</w:t>
            </w:r>
            <w:proofErr w:type="spellEnd"/>
          </w:p>
        </w:tc>
        <w:tc>
          <w:tcPr>
            <w:tcW w:w="1483" w:type="dxa"/>
            <w:tcBorders>
              <w:top w:val="single" w:sz="4" w:space="0" w:color="ADADAD" w:themeColor="background2" w:themeShade="BF"/>
              <w:bottom w:val="single" w:sz="4" w:space="0" w:color="ADADAD" w:themeColor="background2" w:themeShade="BF"/>
            </w:tcBorders>
          </w:tcPr>
          <w:p w14:paraId="5FCCDB13" w14:textId="77777777" w:rsidR="00B51105" w:rsidRPr="00D44066" w:rsidRDefault="00B51105" w:rsidP="00AE4E7D">
            <w:pPr>
              <w:spacing w:before="240"/>
              <w:jc w:val="center"/>
              <w:rPr>
                <w:rFonts w:ascii="Times New Roman" w:hAnsi="Times New Roman" w:cs="Times New Roman"/>
                <w:sz w:val="20"/>
                <w:szCs w:val="20"/>
                <w:lang w:val="en-GB"/>
              </w:rPr>
            </w:pPr>
            <w:proofErr w:type="spellStart"/>
            <w:r w:rsidRPr="00D44066">
              <w:rPr>
                <w:rFonts w:ascii="Times New Roman" w:hAnsi="Times New Roman" w:cs="Times New Roman"/>
                <w:sz w:val="20"/>
                <w:szCs w:val="20"/>
                <w:lang w:val="en-GB"/>
              </w:rPr>
              <w:t>ZnO@C</w:t>
            </w:r>
            <w:proofErr w:type="spellEnd"/>
            <w:r w:rsidRPr="00D44066">
              <w:rPr>
                <w:rFonts w:ascii="Times New Roman" w:hAnsi="Times New Roman" w:cs="Times New Roman"/>
                <w:sz w:val="20"/>
                <w:szCs w:val="20"/>
                <w:lang w:val="en-GB"/>
              </w:rPr>
              <w:t>, carbon black, and PVDF (ratio: 80:10:10)</w:t>
            </w:r>
          </w:p>
          <w:p w14:paraId="50FD5406" w14:textId="77777777" w:rsidR="00B51105" w:rsidRPr="00D44066" w:rsidRDefault="00B51105" w:rsidP="00AE4E7D">
            <w:pPr>
              <w:spacing w:before="240"/>
              <w:jc w:val="center"/>
              <w:rPr>
                <w:rFonts w:ascii="Times New Roman" w:hAnsi="Times New Roman" w:cs="Times New Roman"/>
                <w:sz w:val="20"/>
                <w:szCs w:val="20"/>
                <w:lang w:val="en-GB"/>
              </w:rPr>
            </w:pPr>
            <w:r w:rsidRPr="00D44066">
              <w:rPr>
                <w:rFonts w:ascii="Times New Roman" w:hAnsi="Times New Roman" w:cs="Times New Roman"/>
                <w:sz w:val="20"/>
                <w:szCs w:val="20"/>
                <w:lang w:val="en-GB"/>
              </w:rPr>
              <w:t>Blade coated on Carbon Cloth</w:t>
            </w:r>
          </w:p>
        </w:tc>
        <w:tc>
          <w:tcPr>
            <w:tcW w:w="1864" w:type="dxa"/>
            <w:tcBorders>
              <w:top w:val="single" w:sz="4" w:space="0" w:color="ADADAD" w:themeColor="background2" w:themeShade="BF"/>
              <w:bottom w:val="single" w:sz="4" w:space="0" w:color="ADADAD" w:themeColor="background2" w:themeShade="BF"/>
            </w:tcBorders>
          </w:tcPr>
          <w:p w14:paraId="218D4824" w14:textId="77777777" w:rsidR="00B51105" w:rsidRPr="00D44066" w:rsidRDefault="00B51105" w:rsidP="00AE4E7D">
            <w:pPr>
              <w:spacing w:before="240"/>
              <w:jc w:val="center"/>
              <w:rPr>
                <w:rFonts w:ascii="Times New Roman" w:hAnsi="Times New Roman" w:cs="Times New Roman"/>
                <w:sz w:val="20"/>
                <w:szCs w:val="20"/>
                <w:lang w:val="en-GB"/>
              </w:rPr>
            </w:pPr>
            <w:r w:rsidRPr="00D44066">
              <w:rPr>
                <w:rFonts w:ascii="Times New Roman" w:hAnsi="Times New Roman" w:cs="Times New Roman"/>
                <w:sz w:val="20"/>
                <w:szCs w:val="20"/>
                <w:lang w:val="en-GB"/>
              </w:rPr>
              <w:t xml:space="preserve">6 M KOH saturated with </w:t>
            </w:r>
            <w:proofErr w:type="spellStart"/>
            <w:r w:rsidRPr="00D44066">
              <w:rPr>
                <w:rFonts w:ascii="Times New Roman" w:hAnsi="Times New Roman" w:cs="Times New Roman"/>
                <w:sz w:val="20"/>
                <w:szCs w:val="20"/>
                <w:lang w:val="en-GB"/>
              </w:rPr>
              <w:t>ZnO</w:t>
            </w:r>
            <w:proofErr w:type="spellEnd"/>
          </w:p>
        </w:tc>
        <w:tc>
          <w:tcPr>
            <w:tcW w:w="1577" w:type="dxa"/>
            <w:tcBorders>
              <w:top w:val="single" w:sz="4" w:space="0" w:color="ADADAD" w:themeColor="background2" w:themeShade="BF"/>
              <w:bottom w:val="single" w:sz="4" w:space="0" w:color="ADADAD" w:themeColor="background2" w:themeShade="BF"/>
            </w:tcBorders>
          </w:tcPr>
          <w:p w14:paraId="44155E60" w14:textId="77777777" w:rsidR="00B51105" w:rsidRPr="00D44066" w:rsidRDefault="00B51105" w:rsidP="00AE4E7D">
            <w:pPr>
              <w:spacing w:before="240"/>
              <w:jc w:val="center"/>
              <w:rPr>
                <w:rFonts w:ascii="Times New Roman" w:hAnsi="Times New Roman" w:cs="Times New Roman"/>
                <w:sz w:val="20"/>
                <w:szCs w:val="20"/>
                <w:lang w:val="en-GB"/>
              </w:rPr>
            </w:pPr>
            <w:r w:rsidRPr="00D44066">
              <w:rPr>
                <w:rFonts w:ascii="Times New Roman" w:hAnsi="Times New Roman" w:cs="Times New Roman"/>
                <w:sz w:val="20"/>
                <w:szCs w:val="20"/>
                <w:lang w:val="en-GB"/>
              </w:rPr>
              <w:t>600</w:t>
            </w:r>
          </w:p>
        </w:tc>
        <w:tc>
          <w:tcPr>
            <w:tcW w:w="1336" w:type="dxa"/>
            <w:tcBorders>
              <w:top w:val="single" w:sz="4" w:space="0" w:color="ADADAD" w:themeColor="background2" w:themeShade="BF"/>
              <w:bottom w:val="single" w:sz="4" w:space="0" w:color="ADADAD" w:themeColor="background2" w:themeShade="BF"/>
            </w:tcBorders>
          </w:tcPr>
          <w:p w14:paraId="02D265CA" w14:textId="77777777" w:rsidR="00B51105" w:rsidRPr="00D44066" w:rsidRDefault="00B51105" w:rsidP="00AE4E7D">
            <w:pPr>
              <w:spacing w:before="240"/>
              <w:jc w:val="center"/>
              <w:rPr>
                <w:rFonts w:ascii="Times New Roman" w:hAnsi="Times New Roman" w:cs="Times New Roman"/>
                <w:sz w:val="20"/>
                <w:szCs w:val="20"/>
                <w:lang w:val="en-GB"/>
              </w:rPr>
            </w:pPr>
            <w:r w:rsidRPr="00D44066">
              <w:rPr>
                <w:rFonts w:ascii="Times New Roman" w:hAnsi="Times New Roman" w:cs="Times New Roman"/>
                <w:sz w:val="20"/>
                <w:szCs w:val="20"/>
                <w:lang w:val="en-GB"/>
              </w:rPr>
              <w:t>500</w:t>
            </w:r>
          </w:p>
        </w:tc>
      </w:tr>
      <w:tr w:rsidR="00B51105" w:rsidRPr="00D44066" w14:paraId="5C49EC6A" w14:textId="77777777" w:rsidTr="00AE4E7D">
        <w:trPr>
          <w:trHeight w:val="3109"/>
        </w:trPr>
        <w:tc>
          <w:tcPr>
            <w:tcW w:w="1349" w:type="dxa"/>
            <w:tcBorders>
              <w:top w:val="single" w:sz="4" w:space="0" w:color="ADADAD" w:themeColor="background2" w:themeShade="BF"/>
              <w:bottom w:val="single" w:sz="4" w:space="0" w:color="ADADAD" w:themeColor="background2" w:themeShade="BF"/>
            </w:tcBorders>
          </w:tcPr>
          <w:p w14:paraId="3FBDA837" w14:textId="1CD0C7EA" w:rsidR="00B51105" w:rsidRPr="00D44066" w:rsidRDefault="00B51105" w:rsidP="00AE4E7D">
            <w:pPr>
              <w:spacing w:before="240"/>
              <w:jc w:val="center"/>
              <w:rPr>
                <w:rFonts w:ascii="Times New Roman" w:hAnsi="Times New Roman" w:cs="Times New Roman"/>
                <w:sz w:val="20"/>
                <w:szCs w:val="20"/>
                <w:lang w:val="en-GB"/>
              </w:rPr>
            </w:pPr>
            <w:proofErr w:type="spellStart"/>
            <w:r w:rsidRPr="00D44066">
              <w:rPr>
                <w:rFonts w:ascii="Times New Roman" w:hAnsi="Times New Roman" w:cs="Times New Roman"/>
                <w:sz w:val="20"/>
                <w:szCs w:val="20"/>
              </w:rPr>
              <w:lastRenderedPageBreak/>
              <w:t>Yan</w:t>
            </w:r>
            <w:proofErr w:type="spellEnd"/>
            <w:sdt>
              <w:sdtPr>
                <w:rPr>
                  <w:rFonts w:ascii="Times New Roman" w:hAnsi="Times New Roman" w:cs="Times New Roman"/>
                  <w:color w:val="000000"/>
                  <w:sz w:val="20"/>
                  <w:szCs w:val="20"/>
                </w:rPr>
                <w:tag w:val="MENDELEY_CITATION_v3_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"/>
                <w:id w:val="592359121"/>
                <w:placeholder>
                  <w:docPart w:val="2749A9C29FCF48888CABECDDECF15AB9"/>
                </w:placeholder>
              </w:sdtPr>
              <w:sdtContent>
                <w:r w:rsidRPr="00D44066">
                  <w:rPr>
                    <w:rFonts w:ascii="Times New Roman" w:hAnsi="Times New Roman" w:cs="Times New Roman"/>
                    <w:color w:val="000000"/>
                    <w:sz w:val="20"/>
                    <w:szCs w:val="20"/>
                  </w:rPr>
                  <w:t>(27)</w:t>
                </w:r>
              </w:sdtContent>
            </w:sdt>
          </w:p>
        </w:tc>
        <w:tc>
          <w:tcPr>
            <w:tcW w:w="2029" w:type="dxa"/>
            <w:tcBorders>
              <w:top w:val="single" w:sz="4" w:space="0" w:color="ADADAD" w:themeColor="background2" w:themeShade="BF"/>
              <w:bottom w:val="single" w:sz="4" w:space="0" w:color="ADADAD" w:themeColor="background2" w:themeShade="BF"/>
            </w:tcBorders>
          </w:tcPr>
          <w:p w14:paraId="69EB0CA3" w14:textId="77777777" w:rsidR="00B51105" w:rsidRPr="00D44066" w:rsidRDefault="00B51105" w:rsidP="00AE4E7D">
            <w:pPr>
              <w:spacing w:before="240"/>
              <w:jc w:val="center"/>
              <w:rPr>
                <w:rFonts w:ascii="Times New Roman" w:hAnsi="Times New Roman" w:cs="Times New Roman"/>
                <w:sz w:val="20"/>
                <w:szCs w:val="20"/>
                <w:lang w:val="en-GB"/>
              </w:rPr>
            </w:pPr>
            <w:proofErr w:type="spellStart"/>
            <w:r w:rsidRPr="00D44066">
              <w:rPr>
                <w:rFonts w:ascii="Times New Roman" w:hAnsi="Times New Roman" w:cs="Times New Roman"/>
                <w:sz w:val="20"/>
                <w:szCs w:val="20"/>
                <w:lang w:val="en-GB"/>
              </w:rPr>
              <w:t>ZnO@C</w:t>
            </w:r>
            <w:proofErr w:type="spellEnd"/>
            <w:r w:rsidRPr="00D44066">
              <w:rPr>
                <w:rFonts w:ascii="Times New Roman" w:hAnsi="Times New Roman" w:cs="Times New Roman"/>
                <w:sz w:val="20"/>
                <w:szCs w:val="20"/>
                <w:lang w:val="en-GB"/>
              </w:rPr>
              <w:t>/GO/carbon black composite (lasagna-like)</w:t>
            </w:r>
          </w:p>
        </w:tc>
        <w:tc>
          <w:tcPr>
            <w:tcW w:w="1483" w:type="dxa"/>
            <w:tcBorders>
              <w:top w:val="single" w:sz="4" w:space="0" w:color="ADADAD" w:themeColor="background2" w:themeShade="BF"/>
              <w:bottom w:val="single" w:sz="4" w:space="0" w:color="ADADAD" w:themeColor="background2" w:themeShade="BF"/>
            </w:tcBorders>
          </w:tcPr>
          <w:p w14:paraId="7950AE11" w14:textId="77777777" w:rsidR="00B51105" w:rsidRPr="00D44066" w:rsidRDefault="00B51105" w:rsidP="00AE4E7D">
            <w:pPr>
              <w:spacing w:before="240"/>
              <w:jc w:val="center"/>
              <w:rPr>
                <w:rFonts w:ascii="Times New Roman" w:hAnsi="Times New Roman" w:cs="Times New Roman"/>
                <w:sz w:val="20"/>
                <w:szCs w:val="20"/>
                <w:lang w:val="en-GB"/>
              </w:rPr>
            </w:pPr>
            <w:proofErr w:type="spellStart"/>
            <w:r w:rsidRPr="00D44066">
              <w:rPr>
                <w:rFonts w:ascii="Times New Roman" w:hAnsi="Times New Roman" w:cs="Times New Roman"/>
                <w:sz w:val="20"/>
                <w:szCs w:val="20"/>
                <w:lang w:val="en-GB"/>
              </w:rPr>
              <w:t>ZnO@C</w:t>
            </w:r>
            <w:proofErr w:type="spellEnd"/>
            <w:r w:rsidRPr="00D44066">
              <w:rPr>
                <w:rFonts w:ascii="Times New Roman" w:hAnsi="Times New Roman" w:cs="Times New Roman"/>
                <w:sz w:val="20"/>
                <w:szCs w:val="20"/>
                <w:lang w:val="en-GB"/>
              </w:rPr>
              <w:t>, graphene oxide, carbon black, and water binder (BTA-520L) (ratio: 8:1:1:1.2</w:t>
            </w:r>
            <w:proofErr w:type="gramStart"/>
            <w:r w:rsidRPr="00D44066">
              <w:rPr>
                <w:rFonts w:ascii="Times New Roman" w:hAnsi="Times New Roman" w:cs="Times New Roman"/>
                <w:sz w:val="20"/>
                <w:szCs w:val="20"/>
                <w:lang w:val="en-GB"/>
              </w:rPr>
              <w:t>);</w:t>
            </w:r>
            <w:proofErr w:type="gramEnd"/>
            <w:r w:rsidRPr="00D44066">
              <w:rPr>
                <w:rFonts w:ascii="Times New Roman" w:hAnsi="Times New Roman" w:cs="Times New Roman"/>
                <w:sz w:val="20"/>
                <w:szCs w:val="20"/>
                <w:lang w:val="en-GB"/>
              </w:rPr>
              <w:t xml:space="preserve"> </w:t>
            </w:r>
          </w:p>
          <w:p w14:paraId="2732AEC0" w14:textId="77777777" w:rsidR="00B51105" w:rsidRPr="00D44066" w:rsidRDefault="00B51105" w:rsidP="00AE4E7D">
            <w:pPr>
              <w:spacing w:before="240"/>
              <w:jc w:val="center"/>
              <w:rPr>
                <w:rFonts w:ascii="Times New Roman" w:hAnsi="Times New Roman" w:cs="Times New Roman"/>
                <w:sz w:val="20"/>
                <w:szCs w:val="20"/>
                <w:lang w:val="en-GB"/>
              </w:rPr>
            </w:pPr>
            <w:r w:rsidRPr="00D44066">
              <w:rPr>
                <w:rFonts w:ascii="Times New Roman" w:hAnsi="Times New Roman" w:cs="Times New Roman"/>
                <w:sz w:val="20"/>
                <w:szCs w:val="20"/>
                <w:lang w:val="en-GB"/>
              </w:rPr>
              <w:t>Drop casted on Sn or Cu foil</w:t>
            </w:r>
          </w:p>
        </w:tc>
        <w:tc>
          <w:tcPr>
            <w:tcW w:w="1864" w:type="dxa"/>
            <w:tcBorders>
              <w:top w:val="single" w:sz="4" w:space="0" w:color="ADADAD" w:themeColor="background2" w:themeShade="BF"/>
              <w:bottom w:val="single" w:sz="4" w:space="0" w:color="ADADAD" w:themeColor="background2" w:themeShade="BF"/>
            </w:tcBorders>
          </w:tcPr>
          <w:p w14:paraId="5E66B6DE" w14:textId="77777777" w:rsidR="00B51105" w:rsidRPr="00D44066" w:rsidRDefault="00B51105" w:rsidP="00AE4E7D">
            <w:pPr>
              <w:spacing w:before="240"/>
              <w:jc w:val="center"/>
              <w:rPr>
                <w:rFonts w:ascii="Times New Roman" w:hAnsi="Times New Roman" w:cs="Times New Roman"/>
                <w:sz w:val="20"/>
                <w:szCs w:val="20"/>
                <w:lang w:val="en-GB"/>
              </w:rPr>
            </w:pPr>
            <w:r w:rsidRPr="00D44066">
              <w:rPr>
                <w:rFonts w:ascii="Times New Roman" w:hAnsi="Times New Roman" w:cs="Times New Roman"/>
                <w:sz w:val="20"/>
                <w:szCs w:val="20"/>
                <w:lang w:val="en-GB"/>
              </w:rPr>
              <w:t>4 M KOH + 2 M KF + 2 M K₂CO₃</w:t>
            </w:r>
          </w:p>
        </w:tc>
        <w:tc>
          <w:tcPr>
            <w:tcW w:w="1577" w:type="dxa"/>
            <w:tcBorders>
              <w:top w:val="single" w:sz="4" w:space="0" w:color="ADADAD" w:themeColor="background2" w:themeShade="BF"/>
              <w:bottom w:val="single" w:sz="4" w:space="0" w:color="ADADAD" w:themeColor="background2" w:themeShade="BF"/>
            </w:tcBorders>
          </w:tcPr>
          <w:p w14:paraId="2582488E" w14:textId="77777777" w:rsidR="00B51105" w:rsidRPr="00D44066" w:rsidRDefault="00B51105" w:rsidP="00AE4E7D">
            <w:pPr>
              <w:spacing w:before="240"/>
              <w:jc w:val="center"/>
              <w:rPr>
                <w:rFonts w:ascii="Times New Roman" w:hAnsi="Times New Roman" w:cs="Times New Roman"/>
                <w:sz w:val="20"/>
                <w:szCs w:val="20"/>
                <w:lang w:val="en-GB"/>
              </w:rPr>
            </w:pPr>
            <w:r w:rsidRPr="00D44066">
              <w:rPr>
                <w:rFonts w:ascii="Times New Roman" w:hAnsi="Times New Roman" w:cs="Times New Roman"/>
                <w:sz w:val="20"/>
                <w:szCs w:val="20"/>
                <w:lang w:val="en-GB"/>
              </w:rPr>
              <w:t>500</w:t>
            </w:r>
          </w:p>
        </w:tc>
        <w:tc>
          <w:tcPr>
            <w:tcW w:w="1336" w:type="dxa"/>
            <w:tcBorders>
              <w:top w:val="single" w:sz="4" w:space="0" w:color="ADADAD" w:themeColor="background2" w:themeShade="BF"/>
              <w:bottom w:val="single" w:sz="4" w:space="0" w:color="ADADAD" w:themeColor="background2" w:themeShade="BF"/>
            </w:tcBorders>
          </w:tcPr>
          <w:p w14:paraId="12262443" w14:textId="77777777" w:rsidR="00B51105" w:rsidRPr="00D44066" w:rsidRDefault="00B51105" w:rsidP="00AE4E7D">
            <w:pPr>
              <w:spacing w:before="240"/>
              <w:jc w:val="center"/>
              <w:rPr>
                <w:rFonts w:ascii="Times New Roman" w:hAnsi="Times New Roman" w:cs="Times New Roman"/>
                <w:sz w:val="20"/>
                <w:szCs w:val="20"/>
                <w:lang w:val="en-GB"/>
              </w:rPr>
            </w:pPr>
            <w:r w:rsidRPr="00D44066">
              <w:rPr>
                <w:rFonts w:ascii="Times New Roman" w:hAnsi="Times New Roman" w:cs="Times New Roman"/>
                <w:sz w:val="20"/>
                <w:szCs w:val="20"/>
                <w:lang w:val="en-GB"/>
              </w:rPr>
              <w:t>150</w:t>
            </w:r>
          </w:p>
        </w:tc>
      </w:tr>
      <w:tr w:rsidR="00B51105" w:rsidRPr="00D44066" w14:paraId="4AFBBB18" w14:textId="77777777" w:rsidTr="00AE4E7D">
        <w:trPr>
          <w:trHeight w:val="2821"/>
        </w:trPr>
        <w:tc>
          <w:tcPr>
            <w:tcW w:w="1349" w:type="dxa"/>
            <w:tcBorders>
              <w:top w:val="single" w:sz="4" w:space="0" w:color="ADADAD" w:themeColor="background2" w:themeShade="BF"/>
              <w:bottom w:val="single" w:sz="4" w:space="0" w:color="ADADAD" w:themeColor="background2" w:themeShade="BF"/>
            </w:tcBorders>
          </w:tcPr>
          <w:p w14:paraId="1AFF82B1" w14:textId="10921CD3" w:rsidR="00B51105" w:rsidRPr="00D44066" w:rsidRDefault="00B51105" w:rsidP="00AE4E7D">
            <w:pPr>
              <w:spacing w:before="240"/>
              <w:jc w:val="center"/>
              <w:rPr>
                <w:rFonts w:ascii="Times New Roman" w:hAnsi="Times New Roman" w:cs="Times New Roman"/>
                <w:sz w:val="20"/>
                <w:szCs w:val="20"/>
              </w:rPr>
            </w:pPr>
            <w:r w:rsidRPr="00D44066">
              <w:rPr>
                <w:rFonts w:ascii="Times New Roman" w:hAnsi="Times New Roman" w:cs="Times New Roman"/>
                <w:sz w:val="20"/>
                <w:szCs w:val="20"/>
              </w:rPr>
              <w:t>Chen</w:t>
            </w:r>
            <w:sdt>
              <w:sdtPr>
                <w:rPr>
                  <w:rFonts w:ascii="Times New Roman" w:hAnsi="Times New Roman" w:cs="Times New Roman"/>
                  <w:color w:val="000000"/>
                  <w:sz w:val="20"/>
                  <w:szCs w:val="20"/>
                </w:rPr>
                <w:tag w:val="MENDELEY_CITATION_v3_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"/>
                <w:id w:val="-1244797861"/>
                <w:placeholder>
                  <w:docPart w:val="2749A9C29FCF48888CABECDDECF15AB9"/>
                </w:placeholder>
              </w:sdtPr>
              <w:sdtContent>
                <w:r w:rsidRPr="00D44066">
                  <w:rPr>
                    <w:rFonts w:ascii="Times New Roman" w:hAnsi="Times New Roman" w:cs="Times New Roman"/>
                    <w:color w:val="000000"/>
                    <w:sz w:val="20"/>
                    <w:szCs w:val="20"/>
                  </w:rPr>
                  <w:t>(35)</w:t>
                </w:r>
              </w:sdtContent>
            </w:sdt>
          </w:p>
        </w:tc>
        <w:tc>
          <w:tcPr>
            <w:tcW w:w="2029" w:type="dxa"/>
            <w:tcBorders>
              <w:top w:val="single" w:sz="4" w:space="0" w:color="ADADAD" w:themeColor="background2" w:themeShade="BF"/>
              <w:bottom w:val="single" w:sz="4" w:space="0" w:color="ADADAD" w:themeColor="background2" w:themeShade="BF"/>
            </w:tcBorders>
          </w:tcPr>
          <w:p w14:paraId="57456E28" w14:textId="77777777" w:rsidR="00B51105" w:rsidRPr="00D44066" w:rsidRDefault="00B51105" w:rsidP="00AE4E7D">
            <w:pPr>
              <w:spacing w:before="240"/>
              <w:jc w:val="center"/>
              <w:rPr>
                <w:rFonts w:ascii="Times New Roman" w:hAnsi="Times New Roman" w:cs="Times New Roman"/>
                <w:sz w:val="20"/>
                <w:szCs w:val="20"/>
                <w:lang w:val="en-GB"/>
              </w:rPr>
            </w:pPr>
            <w:proofErr w:type="spellStart"/>
            <w:r w:rsidRPr="00D44066">
              <w:rPr>
                <w:rFonts w:ascii="Times New Roman" w:hAnsi="Times New Roman" w:cs="Times New Roman"/>
                <w:sz w:val="20"/>
                <w:szCs w:val="20"/>
                <w:lang w:val="en-GB"/>
              </w:rPr>
              <w:t>ZnO@C</w:t>
            </w:r>
            <w:proofErr w:type="spellEnd"/>
            <w:r w:rsidRPr="00D44066">
              <w:rPr>
                <w:rFonts w:ascii="Times New Roman" w:hAnsi="Times New Roman" w:cs="Times New Roman"/>
                <w:sz w:val="20"/>
                <w:szCs w:val="20"/>
                <w:lang w:val="en-GB"/>
              </w:rPr>
              <w:t xml:space="preserve"> clusters (pomegranate-like)</w:t>
            </w:r>
          </w:p>
        </w:tc>
        <w:tc>
          <w:tcPr>
            <w:tcW w:w="1483" w:type="dxa"/>
            <w:tcBorders>
              <w:top w:val="single" w:sz="4" w:space="0" w:color="ADADAD" w:themeColor="background2" w:themeShade="BF"/>
              <w:bottom w:val="single" w:sz="4" w:space="0" w:color="ADADAD" w:themeColor="background2" w:themeShade="BF"/>
            </w:tcBorders>
          </w:tcPr>
          <w:p w14:paraId="1D9FD4AB" w14:textId="77777777" w:rsidR="00B51105" w:rsidRPr="00D44066" w:rsidRDefault="00B51105" w:rsidP="00AE4E7D">
            <w:pPr>
              <w:spacing w:before="240"/>
              <w:jc w:val="center"/>
              <w:rPr>
                <w:rFonts w:ascii="Times New Roman" w:hAnsi="Times New Roman" w:cs="Times New Roman"/>
                <w:sz w:val="20"/>
                <w:szCs w:val="20"/>
                <w:lang w:val="en-GB"/>
              </w:rPr>
            </w:pPr>
            <w:r w:rsidRPr="00D44066">
              <w:rPr>
                <w:rFonts w:ascii="Times New Roman" w:hAnsi="Times New Roman" w:cs="Times New Roman"/>
                <w:sz w:val="20"/>
                <w:szCs w:val="20"/>
                <w:lang w:val="en-GB"/>
              </w:rPr>
              <w:t>Zn-pome, carbon black, PVDF (ratio: 80:10:10)</w:t>
            </w:r>
          </w:p>
          <w:p w14:paraId="17AE5953" w14:textId="77777777" w:rsidR="00B51105" w:rsidRPr="00D44066" w:rsidRDefault="00B51105" w:rsidP="00AE4E7D">
            <w:pPr>
              <w:spacing w:before="240"/>
              <w:jc w:val="center"/>
              <w:rPr>
                <w:rFonts w:ascii="Times New Roman" w:hAnsi="Times New Roman" w:cs="Times New Roman"/>
                <w:sz w:val="20"/>
                <w:szCs w:val="20"/>
                <w:lang w:val="en-GB"/>
              </w:rPr>
            </w:pPr>
            <w:r w:rsidRPr="00D44066">
              <w:rPr>
                <w:rFonts w:ascii="Times New Roman" w:hAnsi="Times New Roman" w:cs="Times New Roman"/>
                <w:sz w:val="20"/>
                <w:szCs w:val="20"/>
                <w:lang w:val="en-GB"/>
              </w:rPr>
              <w:t>Blade coated on Sn foil</w:t>
            </w:r>
          </w:p>
        </w:tc>
        <w:tc>
          <w:tcPr>
            <w:tcW w:w="1864" w:type="dxa"/>
            <w:tcBorders>
              <w:top w:val="single" w:sz="4" w:space="0" w:color="ADADAD" w:themeColor="background2" w:themeShade="BF"/>
              <w:bottom w:val="single" w:sz="4" w:space="0" w:color="ADADAD" w:themeColor="background2" w:themeShade="BF"/>
            </w:tcBorders>
          </w:tcPr>
          <w:p w14:paraId="16A57748" w14:textId="77777777" w:rsidR="00B51105" w:rsidRPr="00D44066" w:rsidRDefault="00B51105" w:rsidP="00AE4E7D">
            <w:pPr>
              <w:spacing w:before="240"/>
              <w:jc w:val="center"/>
              <w:rPr>
                <w:rFonts w:ascii="Times New Roman" w:hAnsi="Times New Roman" w:cs="Times New Roman"/>
                <w:sz w:val="20"/>
                <w:szCs w:val="20"/>
                <w:lang w:val="en-GB"/>
              </w:rPr>
            </w:pPr>
            <w:r w:rsidRPr="00D44066">
              <w:rPr>
                <w:rFonts w:ascii="Times New Roman" w:hAnsi="Times New Roman" w:cs="Times New Roman"/>
                <w:sz w:val="20"/>
                <w:szCs w:val="20"/>
                <w:lang w:val="en-GB"/>
              </w:rPr>
              <w:t>4 M KOH + 2 M KF + 2 M K₂CO₃</w:t>
            </w:r>
          </w:p>
        </w:tc>
        <w:tc>
          <w:tcPr>
            <w:tcW w:w="1577" w:type="dxa"/>
            <w:tcBorders>
              <w:top w:val="single" w:sz="4" w:space="0" w:color="ADADAD" w:themeColor="background2" w:themeShade="BF"/>
              <w:bottom w:val="single" w:sz="4" w:space="0" w:color="ADADAD" w:themeColor="background2" w:themeShade="BF"/>
            </w:tcBorders>
          </w:tcPr>
          <w:p w14:paraId="64DDCC7C" w14:textId="77777777" w:rsidR="00B51105" w:rsidRPr="00D44066" w:rsidRDefault="00B51105" w:rsidP="00AE4E7D">
            <w:pPr>
              <w:spacing w:before="240"/>
              <w:jc w:val="center"/>
              <w:rPr>
                <w:rFonts w:ascii="Times New Roman" w:hAnsi="Times New Roman" w:cs="Times New Roman"/>
                <w:sz w:val="20"/>
                <w:szCs w:val="20"/>
                <w:lang w:val="en-GB"/>
              </w:rPr>
            </w:pPr>
            <w:r w:rsidRPr="00D44066">
              <w:rPr>
                <w:rFonts w:ascii="Times New Roman" w:hAnsi="Times New Roman" w:cs="Times New Roman"/>
                <w:sz w:val="20"/>
                <w:szCs w:val="20"/>
                <w:lang w:val="en-GB"/>
              </w:rPr>
              <w:t xml:space="preserve">400 </w:t>
            </w:r>
          </w:p>
        </w:tc>
        <w:tc>
          <w:tcPr>
            <w:tcW w:w="1336" w:type="dxa"/>
            <w:tcBorders>
              <w:top w:val="single" w:sz="4" w:space="0" w:color="ADADAD" w:themeColor="background2" w:themeShade="BF"/>
              <w:bottom w:val="single" w:sz="4" w:space="0" w:color="ADADAD" w:themeColor="background2" w:themeShade="BF"/>
            </w:tcBorders>
          </w:tcPr>
          <w:p w14:paraId="2BFAAE41" w14:textId="77777777" w:rsidR="00B51105" w:rsidRPr="00D44066" w:rsidRDefault="00B51105" w:rsidP="00AE4E7D">
            <w:pPr>
              <w:spacing w:before="240"/>
              <w:jc w:val="center"/>
              <w:rPr>
                <w:rFonts w:ascii="Times New Roman" w:hAnsi="Times New Roman" w:cs="Times New Roman"/>
                <w:sz w:val="20"/>
                <w:szCs w:val="20"/>
                <w:lang w:val="en-GB"/>
              </w:rPr>
            </w:pPr>
            <w:r w:rsidRPr="00D44066">
              <w:rPr>
                <w:rFonts w:ascii="Times New Roman" w:hAnsi="Times New Roman" w:cs="Times New Roman"/>
                <w:sz w:val="20"/>
                <w:szCs w:val="20"/>
                <w:lang w:val="en-GB"/>
              </w:rPr>
              <w:t xml:space="preserve">50 </w:t>
            </w:r>
          </w:p>
        </w:tc>
      </w:tr>
    </w:tbl>
    <w:p w14:paraId="165F3FD6" w14:textId="77777777" w:rsidR="00B51105" w:rsidRPr="00D44066" w:rsidRDefault="00B51105" w:rsidP="00B51105">
      <w:pPr>
        <w:tabs>
          <w:tab w:val="left" w:pos="2148"/>
        </w:tabs>
        <w:rPr>
          <w:rFonts w:ascii="Times New Roman" w:eastAsia="Calibri" w:hAnsi="Times New Roman" w:cs="Times New Roman"/>
          <w:b/>
          <w:bCs/>
          <w:sz w:val="22"/>
          <w:szCs w:val="22"/>
          <w:lang w:val="en-GB"/>
        </w:rPr>
      </w:pPr>
    </w:p>
    <w:p w14:paraId="067CF481" w14:textId="77777777" w:rsidR="00B51105" w:rsidRPr="00D44066" w:rsidRDefault="00B51105" w:rsidP="00B51105">
      <w:pPr>
        <w:tabs>
          <w:tab w:val="left" w:pos="2148"/>
        </w:tabs>
        <w:rPr>
          <w:rFonts w:ascii="Times New Roman" w:eastAsia="Calibri" w:hAnsi="Times New Roman" w:cs="Times New Roman"/>
          <w:b/>
          <w:bCs/>
          <w:sz w:val="22"/>
          <w:szCs w:val="22"/>
          <w:lang w:val="en-GB"/>
        </w:rPr>
      </w:pPr>
    </w:p>
    <w:p w14:paraId="4103C94D" w14:textId="5F20C045" w:rsidR="00C25B91" w:rsidRPr="00C866CF" w:rsidRDefault="00B51105" w:rsidP="00B51105">
      <w:pPr>
        <w:tabs>
          <w:tab w:val="left" w:pos="2148"/>
        </w:tabs>
        <w:rPr>
          <w:rFonts w:ascii="Times New Roman" w:eastAsia="Calibri" w:hAnsi="Times New Roman" w:cs="Times New Roman"/>
          <w:sz w:val="22"/>
          <w:szCs w:val="22"/>
          <w:lang w:val="en-GB"/>
        </w:rPr>
      </w:pPr>
      <w:r w:rsidRPr="00D44066">
        <w:rPr>
          <w:rFonts w:ascii="Times New Roman" w:eastAsia="Calibri" w:hAnsi="Times New Roman" w:cs="Times New Roman"/>
          <w:b/>
          <w:bCs/>
          <w:sz w:val="22"/>
          <w:szCs w:val="22"/>
          <w:lang w:val="en-GB"/>
        </w:rPr>
        <w:t xml:space="preserve">Table S1: </w:t>
      </w:r>
      <w:r w:rsidRPr="00D44066">
        <w:rPr>
          <w:rFonts w:ascii="Times New Roman" w:eastAsia="Calibri" w:hAnsi="Times New Roman" w:cs="Times New Roman"/>
          <w:sz w:val="22"/>
          <w:szCs w:val="22"/>
          <w:lang w:val="en-GB"/>
        </w:rPr>
        <w:t xml:space="preserve">Literature comparison of </w:t>
      </w:r>
      <w:proofErr w:type="spellStart"/>
      <w:r w:rsidRPr="00D44066">
        <w:rPr>
          <w:rFonts w:ascii="Times New Roman" w:eastAsia="Calibri" w:hAnsi="Times New Roman" w:cs="Times New Roman"/>
          <w:sz w:val="22"/>
          <w:szCs w:val="22"/>
          <w:lang w:val="en-GB"/>
        </w:rPr>
        <w:t>ZnO@C</w:t>
      </w:r>
      <w:proofErr w:type="spellEnd"/>
      <w:r w:rsidRPr="00D44066">
        <w:rPr>
          <w:rFonts w:ascii="Times New Roman" w:eastAsia="Calibri" w:hAnsi="Times New Roman" w:cs="Times New Roman"/>
          <w:sz w:val="22"/>
          <w:szCs w:val="22"/>
          <w:lang w:val="en-GB"/>
        </w:rPr>
        <w:t xml:space="preserve"> fabrication and performances</w:t>
      </w:r>
      <w:r>
        <w:rPr>
          <w:rFonts w:ascii="Times New Roman" w:eastAsia="Calibri" w:hAnsi="Times New Roman" w:cs="Times New Roman"/>
          <w:sz w:val="22"/>
          <w:szCs w:val="22"/>
          <w:lang w:val="en-GB"/>
        </w:rPr>
        <w:t xml:space="preserve"> </w:t>
      </w:r>
    </w:p>
    <w:sectPr w:rsidR="00C25B91" w:rsidRPr="00C866CF">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36DC"/>
    <w:rsid w:val="00144870"/>
    <w:rsid w:val="00212F63"/>
    <w:rsid w:val="002679CB"/>
    <w:rsid w:val="003337E9"/>
    <w:rsid w:val="00483D37"/>
    <w:rsid w:val="004D34E3"/>
    <w:rsid w:val="00513775"/>
    <w:rsid w:val="005D5BBF"/>
    <w:rsid w:val="008608C4"/>
    <w:rsid w:val="008F1D1D"/>
    <w:rsid w:val="00901B7B"/>
    <w:rsid w:val="009A0981"/>
    <w:rsid w:val="00B22641"/>
    <w:rsid w:val="00B51105"/>
    <w:rsid w:val="00C236DC"/>
    <w:rsid w:val="00C25B91"/>
    <w:rsid w:val="00C740F5"/>
    <w:rsid w:val="00C866CF"/>
    <w:rsid w:val="00D003F1"/>
    <w:rsid w:val="00D33F60"/>
    <w:rsid w:val="00D44066"/>
    <w:rsid w:val="00EB0F31"/>
    <w:rsid w:val="00F070D6"/>
    <w:rsid w:val="00F65330"/>
    <w:rsid w:val="00FE00F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9184DF"/>
  <w15:chartTrackingRefBased/>
  <w15:docId w15:val="{327D8E71-D497-42DF-B742-9441E331FF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it-I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C236DC"/>
  </w:style>
  <w:style w:type="paragraph" w:styleId="Titolo1">
    <w:name w:val="heading 1"/>
    <w:basedOn w:val="Normale"/>
    <w:next w:val="Normale"/>
    <w:link w:val="Titolo1Carattere"/>
    <w:uiPriority w:val="9"/>
    <w:qFormat/>
    <w:rsid w:val="00C236D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semiHidden/>
    <w:unhideWhenUsed/>
    <w:qFormat/>
    <w:rsid w:val="00C236D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C236DC"/>
    <w:pPr>
      <w:keepNext/>
      <w:keepLines/>
      <w:spacing w:before="160" w:after="80"/>
      <w:outlineLvl w:val="2"/>
    </w:pPr>
    <w:rPr>
      <w:rFonts w:eastAsiaTheme="majorEastAsia"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C236DC"/>
    <w:pPr>
      <w:keepNext/>
      <w:keepLines/>
      <w:spacing w:before="80" w:after="40"/>
      <w:outlineLvl w:val="3"/>
    </w:pPr>
    <w:rPr>
      <w:rFonts w:eastAsiaTheme="majorEastAsia"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C236DC"/>
    <w:pPr>
      <w:keepNext/>
      <w:keepLines/>
      <w:spacing w:before="80" w:after="40"/>
      <w:outlineLvl w:val="4"/>
    </w:pPr>
    <w:rPr>
      <w:rFonts w:eastAsiaTheme="majorEastAsia" w:cstheme="majorBidi"/>
      <w:color w:val="0F4761" w:themeColor="accent1" w:themeShade="BF"/>
    </w:rPr>
  </w:style>
  <w:style w:type="paragraph" w:styleId="Titolo6">
    <w:name w:val="heading 6"/>
    <w:basedOn w:val="Normale"/>
    <w:next w:val="Normale"/>
    <w:link w:val="Titolo6Carattere"/>
    <w:uiPriority w:val="9"/>
    <w:semiHidden/>
    <w:unhideWhenUsed/>
    <w:qFormat/>
    <w:rsid w:val="00C236DC"/>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C236DC"/>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C236DC"/>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C236DC"/>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C236DC"/>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C236DC"/>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C236DC"/>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C236DC"/>
    <w:rPr>
      <w:rFonts w:eastAsiaTheme="majorEastAsia" w:cstheme="majorBidi"/>
      <w:i/>
      <w:iCs/>
      <w:color w:val="0F4761" w:themeColor="accent1" w:themeShade="BF"/>
    </w:rPr>
  </w:style>
  <w:style w:type="character" w:customStyle="1" w:styleId="Titolo5Carattere">
    <w:name w:val="Titolo 5 Carattere"/>
    <w:basedOn w:val="Carpredefinitoparagrafo"/>
    <w:link w:val="Titolo5"/>
    <w:uiPriority w:val="9"/>
    <w:semiHidden/>
    <w:rsid w:val="00C236DC"/>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rsid w:val="00C236DC"/>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C236DC"/>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C236DC"/>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C236DC"/>
    <w:rPr>
      <w:rFonts w:eastAsiaTheme="majorEastAsia" w:cstheme="majorBidi"/>
      <w:color w:val="272727" w:themeColor="text1" w:themeTint="D8"/>
    </w:rPr>
  </w:style>
  <w:style w:type="paragraph" w:styleId="Titolo">
    <w:name w:val="Title"/>
    <w:basedOn w:val="Normale"/>
    <w:next w:val="Normale"/>
    <w:link w:val="TitoloCarattere"/>
    <w:uiPriority w:val="10"/>
    <w:qFormat/>
    <w:rsid w:val="00C236D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C236DC"/>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C236DC"/>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C236DC"/>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C236DC"/>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C236DC"/>
    <w:rPr>
      <w:i/>
      <w:iCs/>
      <w:color w:val="404040" w:themeColor="text1" w:themeTint="BF"/>
    </w:rPr>
  </w:style>
  <w:style w:type="paragraph" w:styleId="Paragrafoelenco">
    <w:name w:val="List Paragraph"/>
    <w:basedOn w:val="Normale"/>
    <w:uiPriority w:val="34"/>
    <w:qFormat/>
    <w:rsid w:val="00C236DC"/>
    <w:pPr>
      <w:ind w:left="720"/>
      <w:contextualSpacing/>
    </w:pPr>
  </w:style>
  <w:style w:type="character" w:styleId="Enfasiintensa">
    <w:name w:val="Intense Emphasis"/>
    <w:basedOn w:val="Carpredefinitoparagrafo"/>
    <w:uiPriority w:val="21"/>
    <w:qFormat/>
    <w:rsid w:val="00C236DC"/>
    <w:rPr>
      <w:i/>
      <w:iCs/>
      <w:color w:val="0F4761" w:themeColor="accent1" w:themeShade="BF"/>
    </w:rPr>
  </w:style>
  <w:style w:type="paragraph" w:styleId="Citazioneintensa">
    <w:name w:val="Intense Quote"/>
    <w:basedOn w:val="Normale"/>
    <w:next w:val="Normale"/>
    <w:link w:val="CitazioneintensaCarattere"/>
    <w:uiPriority w:val="30"/>
    <w:qFormat/>
    <w:rsid w:val="00C236D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C236DC"/>
    <w:rPr>
      <w:i/>
      <w:iCs/>
      <w:color w:val="0F4761" w:themeColor="accent1" w:themeShade="BF"/>
    </w:rPr>
  </w:style>
  <w:style w:type="character" w:styleId="Riferimentointenso">
    <w:name w:val="Intense Reference"/>
    <w:basedOn w:val="Carpredefinitoparagrafo"/>
    <w:uiPriority w:val="32"/>
    <w:qFormat/>
    <w:rsid w:val="00C236DC"/>
    <w:rPr>
      <w:b/>
      <w:bCs/>
      <w:smallCaps/>
      <w:color w:val="0F4761" w:themeColor="accent1" w:themeShade="BF"/>
      <w:spacing w:val="5"/>
    </w:rPr>
  </w:style>
  <w:style w:type="paragraph" w:styleId="Didascalia">
    <w:name w:val="caption"/>
    <w:basedOn w:val="Normale"/>
    <w:next w:val="Normale"/>
    <w:uiPriority w:val="35"/>
    <w:unhideWhenUsed/>
    <w:qFormat/>
    <w:rsid w:val="00F65330"/>
    <w:pPr>
      <w:spacing w:before="120" w:after="120" w:line="240" w:lineRule="auto"/>
      <w:jc w:val="center"/>
    </w:pPr>
    <w:rPr>
      <w:rFonts w:ascii="Palatino Linotype" w:hAnsi="Palatino Linotype"/>
      <w:iCs/>
      <w:kern w:val="0"/>
      <w:sz w:val="22"/>
      <w:szCs w:val="18"/>
      <w:lang w:val="en-US"/>
      <w14:ligatures w14:val="none"/>
    </w:rPr>
  </w:style>
  <w:style w:type="character" w:styleId="Rimandocommento">
    <w:name w:val="annotation reference"/>
    <w:basedOn w:val="Carpredefinitoparagrafo"/>
    <w:uiPriority w:val="99"/>
    <w:semiHidden/>
    <w:unhideWhenUsed/>
    <w:rsid w:val="00212F63"/>
    <w:rPr>
      <w:sz w:val="16"/>
      <w:szCs w:val="16"/>
    </w:rPr>
  </w:style>
  <w:style w:type="paragraph" w:styleId="Testocommento">
    <w:name w:val="annotation text"/>
    <w:basedOn w:val="Normale"/>
    <w:link w:val="TestocommentoCarattere"/>
    <w:uiPriority w:val="99"/>
    <w:unhideWhenUsed/>
    <w:rsid w:val="00212F63"/>
    <w:pPr>
      <w:spacing w:line="240" w:lineRule="auto"/>
    </w:pPr>
    <w:rPr>
      <w:sz w:val="20"/>
      <w:szCs w:val="20"/>
    </w:rPr>
  </w:style>
  <w:style w:type="character" w:customStyle="1" w:styleId="TestocommentoCarattere">
    <w:name w:val="Testo commento Carattere"/>
    <w:basedOn w:val="Carpredefinitoparagrafo"/>
    <w:link w:val="Testocommento"/>
    <w:uiPriority w:val="99"/>
    <w:rsid w:val="00212F63"/>
    <w:rPr>
      <w:sz w:val="20"/>
      <w:szCs w:val="20"/>
    </w:rPr>
  </w:style>
  <w:style w:type="table" w:styleId="Grigliatabella">
    <w:name w:val="Table Grid"/>
    <w:basedOn w:val="Tabellanormale"/>
    <w:uiPriority w:val="39"/>
    <w:rsid w:val="00C25B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glossaryDocument" Target="glossary/document.xml"/><Relationship Id="rId5" Type="http://schemas.openxmlformats.org/officeDocument/2006/relationships/image" Target="media/image2.png"/><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image" Target="media/image6.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749A9C29FCF48888CABECDDECF15AB9"/>
        <w:category>
          <w:name w:val="Generale"/>
          <w:gallery w:val="placeholder"/>
        </w:category>
        <w:types>
          <w:type w:val="bbPlcHdr"/>
        </w:types>
        <w:behaviors>
          <w:behavior w:val="content"/>
        </w:behaviors>
        <w:guid w:val="{98F226ED-C66F-4427-99BF-B48142662AC0}"/>
      </w:docPartPr>
      <w:docPartBody>
        <w:p w:rsidR="00E06429" w:rsidRDefault="00F5307E" w:rsidP="00F5307E">
          <w:pPr>
            <w:pStyle w:val="2749A9C29FCF48888CABECDDECF15AB9"/>
          </w:pPr>
          <w:r w:rsidRPr="000950C5">
            <w:rPr>
              <w:rStyle w:val="Testosegnaposto"/>
            </w:rPr>
            <w:t>Fare clic o toccare qui per immettere il testo.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307E"/>
    <w:rsid w:val="008845FA"/>
    <w:rsid w:val="009A0981"/>
    <w:rsid w:val="00C76137"/>
    <w:rsid w:val="00D003F1"/>
    <w:rsid w:val="00E06429"/>
    <w:rsid w:val="00F5307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it-IT" w:eastAsia="it-IT"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F5307E"/>
    <w:rPr>
      <w:color w:val="666666"/>
    </w:rPr>
  </w:style>
  <w:style w:type="paragraph" w:customStyle="1" w:styleId="2749A9C29FCF48888CABECDDECF15AB9">
    <w:name w:val="2749A9C29FCF48888CABECDDECF15AB9"/>
    <w:rsid w:val="00F5307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613</Words>
  <Characters>3498</Characters>
  <Application>Microsoft Office Word</Application>
  <DocSecurity>0</DocSecurity>
  <Lines>29</Lines>
  <Paragraphs>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 Emanuele</dc:creator>
  <cp:keywords/>
  <dc:description/>
  <cp:lastModifiedBy>Elisa Emanuele</cp:lastModifiedBy>
  <cp:revision>2</cp:revision>
  <dcterms:created xsi:type="dcterms:W3CDTF">2025-11-03T13:46:00Z</dcterms:created>
  <dcterms:modified xsi:type="dcterms:W3CDTF">2025-11-03T13:46:00Z</dcterms:modified>
</cp:coreProperties>
</file>