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19" w:rsidRDefault="00762F47" w:rsidP="00762F47">
      <w:pPr>
        <w:jc w:val="center"/>
        <w:rPr>
          <w:rStyle w:val="markedcontent"/>
          <w:rFonts w:ascii="Times New Roman" w:hAnsi="Times New Roman" w:cs="Times New Roman"/>
          <w:b/>
          <w:sz w:val="32"/>
          <w:szCs w:val="24"/>
        </w:rPr>
      </w:pPr>
      <w:r w:rsidRPr="00762F47">
        <w:rPr>
          <w:rStyle w:val="markedcontent"/>
          <w:rFonts w:ascii="Times New Roman" w:hAnsi="Times New Roman" w:cs="Times New Roman"/>
          <w:b/>
          <w:sz w:val="32"/>
          <w:szCs w:val="24"/>
        </w:rPr>
        <w:t>Electronic Supplementary Material for:</w:t>
      </w:r>
    </w:p>
    <w:p w:rsidR="00762F47" w:rsidRPr="00762F47" w:rsidRDefault="00762F47" w:rsidP="00762F47">
      <w:pPr>
        <w:jc w:val="center"/>
        <w:rPr>
          <w:rStyle w:val="markedcontent"/>
          <w:rFonts w:ascii="Times New Roman" w:hAnsi="Times New Roman" w:cs="Times New Roman"/>
          <w:b/>
          <w:sz w:val="32"/>
          <w:szCs w:val="24"/>
        </w:rPr>
      </w:pPr>
    </w:p>
    <w:p w:rsidR="00762F47" w:rsidRPr="00762F47" w:rsidRDefault="00F346FB" w:rsidP="00D13696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i</w:t>
      </w:r>
      <w:r w:rsidR="00762F47" w:rsidRPr="00762F47">
        <w:rPr>
          <w:rFonts w:ascii="Times New Roman" w:hAnsi="Times New Roman" w:cs="Times New Roman"/>
          <w:b/>
          <w:sz w:val="24"/>
          <w:szCs w:val="24"/>
        </w:rPr>
        <w:t xml:space="preserve">nfluence of calcium sulfate content on the hydration of </w:t>
      </w:r>
      <w:proofErr w:type="spellStart"/>
      <w:r w:rsidR="00762F47" w:rsidRPr="00762F47">
        <w:rPr>
          <w:rFonts w:ascii="Times New Roman" w:hAnsi="Times New Roman" w:cs="Times New Roman"/>
          <w:b/>
          <w:sz w:val="24"/>
          <w:szCs w:val="24"/>
        </w:rPr>
        <w:t>belite</w:t>
      </w:r>
      <w:proofErr w:type="spellEnd"/>
      <w:r w:rsidR="00762F47" w:rsidRPr="00762F47">
        <w:rPr>
          <w:rFonts w:ascii="Times New Roman" w:hAnsi="Times New Roman" w:cs="Times New Roman"/>
          <w:b/>
          <w:sz w:val="24"/>
          <w:szCs w:val="24"/>
        </w:rPr>
        <w:t>-c</w:t>
      </w:r>
      <w:r>
        <w:rPr>
          <w:rFonts w:ascii="Times New Roman" w:hAnsi="Times New Roman" w:cs="Times New Roman"/>
          <w:b/>
          <w:sz w:val="24"/>
          <w:szCs w:val="24"/>
        </w:rPr>
        <w:t xml:space="preserve">alcium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sulfoaluminate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cements with</w:t>
      </w:r>
      <w:bookmarkStart w:id="0" w:name="_GoBack"/>
      <w:bookmarkEnd w:id="0"/>
      <w:r w:rsidR="00762F47" w:rsidRPr="00762F47">
        <w:rPr>
          <w:rFonts w:ascii="Times New Roman" w:hAnsi="Times New Roman" w:cs="Times New Roman"/>
          <w:b/>
          <w:sz w:val="24"/>
          <w:szCs w:val="24"/>
        </w:rPr>
        <w:t xml:space="preserve"> different clinker phase compositions</w:t>
      </w:r>
    </w:p>
    <w:p w:rsidR="00762F47" w:rsidRPr="00762F47" w:rsidRDefault="004532EB" w:rsidP="008E0B7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Maruša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Mrak</w:t>
      </w:r>
      <w:r w:rsidR="00762F47" w:rsidRPr="00762F47">
        <w:rPr>
          <w:rFonts w:ascii="Times New Roman" w:hAnsi="Times New Roman" w:cs="Times New Roman"/>
          <w:sz w:val="24"/>
          <w:szCs w:val="24"/>
          <w:vertAlign w:val="superscript"/>
        </w:rPr>
        <w:t>1, 2</w:t>
      </w:r>
      <w:r w:rsidR="00762F47" w:rsidRPr="00762F47">
        <w:rPr>
          <w:rFonts w:ascii="Times New Roman" w:hAnsi="Times New Roman" w:cs="Times New Roman"/>
          <w:sz w:val="24"/>
          <w:szCs w:val="24"/>
        </w:rPr>
        <w:t>,</w:t>
      </w:r>
      <w:r w:rsidR="00762F47" w:rsidRPr="00762F4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762F47" w:rsidRPr="00762F47">
        <w:rPr>
          <w:rFonts w:ascii="Times New Roman" w:hAnsi="Times New Roman" w:cs="Times New Roman"/>
          <w:sz w:val="24"/>
          <w:szCs w:val="24"/>
        </w:rPr>
        <w:t>Frank Winnefeld</w:t>
      </w:r>
      <w:r w:rsidR="00762F47" w:rsidRPr="00762F4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762F47" w:rsidRPr="00762F47">
        <w:rPr>
          <w:rFonts w:ascii="Times New Roman" w:hAnsi="Times New Roman" w:cs="Times New Roman"/>
          <w:sz w:val="24"/>
          <w:szCs w:val="24"/>
        </w:rPr>
        <w:t>, Barbara Lothenbach</w:t>
      </w:r>
      <w:r w:rsidR="00762F47" w:rsidRPr="00762F4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proofErr w:type="gramStart"/>
      <w:r w:rsidR="00762F47" w:rsidRPr="00762F47">
        <w:rPr>
          <w:rFonts w:ascii="Times New Roman" w:hAnsi="Times New Roman" w:cs="Times New Roman"/>
          <w:sz w:val="24"/>
          <w:szCs w:val="24"/>
          <w:vertAlign w:val="superscript"/>
        </w:rPr>
        <w:t>,4</w:t>
      </w:r>
      <w:proofErr w:type="gramEnd"/>
      <w:r w:rsidR="00903E04">
        <w:rPr>
          <w:rFonts w:ascii="Times New Roman" w:hAnsi="Times New Roman" w:cs="Times New Roman"/>
          <w:sz w:val="24"/>
          <w:szCs w:val="24"/>
        </w:rPr>
        <w:t xml:space="preserve">, </w:t>
      </w:r>
      <w:r w:rsidR="00762F47" w:rsidRPr="00762F47">
        <w:rPr>
          <w:rFonts w:ascii="Times New Roman" w:hAnsi="Times New Roman" w:cs="Times New Roman"/>
          <w:sz w:val="24"/>
          <w:szCs w:val="24"/>
        </w:rPr>
        <w:t>Sabina Dolenec</w:t>
      </w:r>
      <w:r w:rsidR="00977ED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41AEF">
        <w:rPr>
          <w:rFonts w:ascii="Times New Roman" w:hAnsi="Times New Roman" w:cs="Times New Roman"/>
          <w:sz w:val="24"/>
          <w:szCs w:val="24"/>
          <w:vertAlign w:val="superscript"/>
        </w:rPr>
        <w:t>,*</w:t>
      </w:r>
    </w:p>
    <w:p w:rsidR="00762F47" w:rsidRPr="00762F47" w:rsidRDefault="00762F47" w:rsidP="008E0B7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F4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762F47">
        <w:rPr>
          <w:rFonts w:ascii="Times New Roman" w:hAnsi="Times New Roman" w:cs="Times New Roman"/>
          <w:sz w:val="24"/>
          <w:szCs w:val="24"/>
        </w:rPr>
        <w:t xml:space="preserve"> Slovenian National Building and Civil Engineering Institute, </w:t>
      </w:r>
      <w:proofErr w:type="spellStart"/>
      <w:r w:rsidRPr="00762F47">
        <w:rPr>
          <w:rFonts w:ascii="Times New Roman" w:hAnsi="Times New Roman" w:cs="Times New Roman"/>
          <w:sz w:val="24"/>
          <w:szCs w:val="24"/>
        </w:rPr>
        <w:t>Dimičeva</w:t>
      </w:r>
      <w:proofErr w:type="spellEnd"/>
      <w:r w:rsidRPr="00762F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47">
        <w:rPr>
          <w:rFonts w:ascii="Times New Roman" w:hAnsi="Times New Roman" w:cs="Times New Roman"/>
          <w:sz w:val="24"/>
          <w:szCs w:val="24"/>
        </w:rPr>
        <w:t>ulica</w:t>
      </w:r>
      <w:proofErr w:type="spellEnd"/>
      <w:r w:rsidRPr="00762F47">
        <w:rPr>
          <w:rFonts w:ascii="Times New Roman" w:hAnsi="Times New Roman" w:cs="Times New Roman"/>
          <w:sz w:val="24"/>
          <w:szCs w:val="24"/>
        </w:rPr>
        <w:t xml:space="preserve"> 12, 1000 Ljubljana, Slovenia</w:t>
      </w:r>
    </w:p>
    <w:p w:rsidR="00762F47" w:rsidRPr="00762F47" w:rsidRDefault="00762F47" w:rsidP="008E0B7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F4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62F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47">
        <w:rPr>
          <w:rFonts w:ascii="Times New Roman" w:hAnsi="Times New Roman" w:cs="Times New Roman"/>
          <w:sz w:val="24"/>
          <w:szCs w:val="24"/>
        </w:rPr>
        <w:t>Jožef</w:t>
      </w:r>
      <w:proofErr w:type="spellEnd"/>
      <w:r w:rsidRPr="00762F47">
        <w:rPr>
          <w:rFonts w:ascii="Times New Roman" w:hAnsi="Times New Roman" w:cs="Times New Roman"/>
          <w:sz w:val="24"/>
          <w:szCs w:val="24"/>
        </w:rPr>
        <w:t xml:space="preserve"> Stefan International Postgraduate School, </w:t>
      </w:r>
      <w:proofErr w:type="spellStart"/>
      <w:r w:rsidRPr="00762F47">
        <w:rPr>
          <w:rFonts w:ascii="Times New Roman" w:hAnsi="Times New Roman" w:cs="Times New Roman"/>
          <w:sz w:val="24"/>
          <w:szCs w:val="24"/>
        </w:rPr>
        <w:t>Jamova</w:t>
      </w:r>
      <w:proofErr w:type="spellEnd"/>
      <w:r w:rsidRPr="00762F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2F47">
        <w:rPr>
          <w:rFonts w:ascii="Times New Roman" w:hAnsi="Times New Roman" w:cs="Times New Roman"/>
          <w:sz w:val="24"/>
          <w:szCs w:val="24"/>
        </w:rPr>
        <w:t>cesta</w:t>
      </w:r>
      <w:proofErr w:type="spellEnd"/>
      <w:r w:rsidRPr="00762F47">
        <w:rPr>
          <w:rFonts w:ascii="Times New Roman" w:hAnsi="Times New Roman" w:cs="Times New Roman"/>
          <w:sz w:val="24"/>
          <w:szCs w:val="24"/>
        </w:rPr>
        <w:t xml:space="preserve"> 39, 1000 Ljubljana, Slovenia</w:t>
      </w:r>
    </w:p>
    <w:p w:rsidR="00762F47" w:rsidRPr="00762F47" w:rsidRDefault="00762F47" w:rsidP="008E0B7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762F47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3</w:t>
      </w:r>
      <w:r w:rsidRPr="00762F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62F47">
        <w:rPr>
          <w:rFonts w:ascii="Times New Roman" w:hAnsi="Times New Roman" w:cs="Times New Roman"/>
          <w:sz w:val="24"/>
          <w:szCs w:val="24"/>
          <w:lang w:val="en-GB"/>
        </w:rPr>
        <w:t>Empa</w:t>
      </w:r>
      <w:proofErr w:type="spellEnd"/>
      <w:r w:rsidRPr="00762F47">
        <w:rPr>
          <w:rFonts w:ascii="Times New Roman" w:hAnsi="Times New Roman" w:cs="Times New Roman"/>
          <w:sz w:val="24"/>
          <w:szCs w:val="24"/>
          <w:lang w:val="en-GB"/>
        </w:rPr>
        <w:t xml:space="preserve">, Swiss Laboratories for Materials Science and Technology, </w:t>
      </w:r>
      <w:proofErr w:type="spellStart"/>
      <w:r w:rsidRPr="00762F47">
        <w:rPr>
          <w:rFonts w:ascii="Times New Roman" w:hAnsi="Times New Roman" w:cs="Times New Roman"/>
          <w:sz w:val="24"/>
          <w:szCs w:val="24"/>
          <w:lang w:val="en-GB"/>
        </w:rPr>
        <w:t>Überlandstrasse</w:t>
      </w:r>
      <w:proofErr w:type="spellEnd"/>
      <w:r w:rsidRPr="00762F47">
        <w:rPr>
          <w:rFonts w:ascii="Times New Roman" w:hAnsi="Times New Roman" w:cs="Times New Roman"/>
          <w:sz w:val="24"/>
          <w:szCs w:val="24"/>
          <w:lang w:val="en-GB"/>
        </w:rPr>
        <w:t xml:space="preserve"> 129, 8600 </w:t>
      </w:r>
      <w:proofErr w:type="spellStart"/>
      <w:r w:rsidRPr="00762F47">
        <w:rPr>
          <w:rFonts w:ascii="Times New Roman" w:hAnsi="Times New Roman" w:cs="Times New Roman"/>
          <w:sz w:val="24"/>
          <w:szCs w:val="24"/>
          <w:lang w:val="en-GB"/>
        </w:rPr>
        <w:t>Dübendorf</w:t>
      </w:r>
      <w:proofErr w:type="spellEnd"/>
      <w:r w:rsidRPr="00762F47">
        <w:rPr>
          <w:rFonts w:ascii="Times New Roman" w:hAnsi="Times New Roman" w:cs="Times New Roman"/>
          <w:sz w:val="24"/>
          <w:szCs w:val="24"/>
          <w:lang w:val="en-GB"/>
        </w:rPr>
        <w:t>, Switzerland</w:t>
      </w:r>
    </w:p>
    <w:p w:rsidR="00762F47" w:rsidRPr="00762F47" w:rsidRDefault="00762F47" w:rsidP="008E0B75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762F47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4</w:t>
      </w:r>
      <w:r w:rsidRPr="00762F47">
        <w:rPr>
          <w:rFonts w:ascii="Times New Roman" w:hAnsi="Times New Roman" w:cs="Times New Roman"/>
          <w:sz w:val="24"/>
          <w:szCs w:val="24"/>
          <w:lang w:val="en-GB"/>
        </w:rPr>
        <w:t xml:space="preserve"> Norwegian </w:t>
      </w:r>
      <w:proofErr w:type="gramStart"/>
      <w:r w:rsidRPr="00762F47">
        <w:rPr>
          <w:rFonts w:ascii="Times New Roman" w:hAnsi="Times New Roman" w:cs="Times New Roman"/>
          <w:sz w:val="24"/>
          <w:szCs w:val="24"/>
          <w:lang w:val="en-GB"/>
        </w:rPr>
        <w:t>University</w:t>
      </w:r>
      <w:proofErr w:type="gramEnd"/>
      <w:r w:rsidRPr="00762F47">
        <w:rPr>
          <w:rFonts w:ascii="Times New Roman" w:hAnsi="Times New Roman" w:cs="Times New Roman"/>
          <w:sz w:val="24"/>
          <w:szCs w:val="24"/>
          <w:lang w:val="en-GB"/>
        </w:rPr>
        <w:t xml:space="preserve"> of Science and Technology (NTNU), Department</w:t>
      </w:r>
    </w:p>
    <w:p w:rsidR="00762F47" w:rsidRPr="00762F47" w:rsidRDefault="00762F47" w:rsidP="008E0B75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:rsidR="00E41AEF" w:rsidRPr="00D3794B" w:rsidRDefault="00762F47" w:rsidP="00E41AEF">
      <w:pPr>
        <w:spacing w:line="480" w:lineRule="auto"/>
        <w:jc w:val="center"/>
        <w:rPr>
          <w:rFonts w:ascii="Times New Roman" w:hAnsi="Times New Roman" w:cs="Times New Roman"/>
          <w:lang w:val="en-GB"/>
        </w:rPr>
      </w:pPr>
      <w:r w:rsidRPr="00762F47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762F47">
        <w:rPr>
          <w:rFonts w:ascii="Times New Roman" w:hAnsi="Times New Roman" w:cs="Times New Roman"/>
          <w:sz w:val="24"/>
          <w:szCs w:val="24"/>
        </w:rPr>
        <w:t xml:space="preserve"> </w:t>
      </w:r>
      <w:r w:rsidR="00E41AEF" w:rsidRPr="00D3794B">
        <w:rPr>
          <w:rFonts w:ascii="Times New Roman" w:hAnsi="Times New Roman" w:cs="Times New Roman"/>
          <w:lang w:val="en-GB"/>
        </w:rPr>
        <w:t xml:space="preserve">Corresponding author. Tel.: +386 </w:t>
      </w:r>
      <w:r w:rsidR="00E41AEF">
        <w:rPr>
          <w:rFonts w:ascii="Times New Roman" w:hAnsi="Times New Roman" w:cs="Times New Roman"/>
          <w:lang w:val="en-GB"/>
        </w:rPr>
        <w:t>40 693 125</w:t>
      </w:r>
      <w:r w:rsidR="00E41AEF" w:rsidRPr="00D3794B">
        <w:rPr>
          <w:rFonts w:ascii="Times New Roman" w:hAnsi="Times New Roman" w:cs="Times New Roman"/>
          <w:lang w:val="en-GB"/>
        </w:rPr>
        <w:t xml:space="preserve">. E-mail address: </w:t>
      </w:r>
      <w:r w:rsidR="00E41AEF">
        <w:rPr>
          <w:rFonts w:ascii="Times New Roman" w:hAnsi="Times New Roman" w:cs="Times New Roman"/>
          <w:lang w:val="en-GB"/>
        </w:rPr>
        <w:t>sabina.dolenec</w:t>
      </w:r>
      <w:r w:rsidR="00E41AEF" w:rsidRPr="00D3794B">
        <w:rPr>
          <w:rFonts w:ascii="Times New Roman" w:hAnsi="Times New Roman" w:cs="Times New Roman"/>
          <w:lang w:val="en-GB"/>
        </w:rPr>
        <w:t>@zag.si</w:t>
      </w:r>
    </w:p>
    <w:p w:rsidR="00762F47" w:rsidRPr="00782822" w:rsidRDefault="00762F47" w:rsidP="00762F47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</w:p>
    <w:p w:rsidR="00040068" w:rsidRDefault="00040068" w:rsidP="00040068">
      <w:pPr>
        <w:spacing w:after="0" w:line="360" w:lineRule="auto"/>
        <w:jc w:val="both"/>
        <w:rPr>
          <w:rFonts w:ascii="Times New Roman" w:hAnsi="Times New Roman"/>
          <w:sz w:val="24"/>
        </w:rPr>
      </w:pPr>
      <w:r w:rsidRPr="00762F47">
        <w:rPr>
          <w:rStyle w:val="markedcontent"/>
          <w:rFonts w:ascii="Times New Roman" w:hAnsi="Times New Roman" w:cs="Times New Roman"/>
          <w:sz w:val="24"/>
          <w:szCs w:val="24"/>
        </w:rPr>
        <w:t>In the following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Figures</w:t>
      </w:r>
      <w:r w:rsidRPr="00762F47">
        <w:rPr>
          <w:rStyle w:val="markedcontent"/>
          <w:rFonts w:ascii="Times New Roman" w:hAnsi="Times New Roman" w:cs="Times New Roman"/>
          <w:sz w:val="24"/>
          <w:szCs w:val="24"/>
        </w:rPr>
        <w:t xml:space="preserve"> S1–S</w:t>
      </w:r>
      <w:r w:rsidR="00CE5F14">
        <w:rPr>
          <w:rStyle w:val="markedcontent"/>
          <w:rFonts w:ascii="Times New Roman" w:hAnsi="Times New Roman" w:cs="Times New Roman"/>
          <w:sz w:val="24"/>
          <w:szCs w:val="24"/>
        </w:rPr>
        <w:t>4</w:t>
      </w:r>
      <w:r w:rsidRPr="00762F47">
        <w:rPr>
          <w:rStyle w:val="markedcontent"/>
          <w:rFonts w:ascii="Times New Roman" w:hAnsi="Times New Roman" w:cs="Times New Roman"/>
          <w:sz w:val="24"/>
          <w:szCs w:val="24"/>
        </w:rPr>
        <w:t xml:space="preserve">, the data reported in this study are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summarized, as they are already discussed in detail in the paper.</w:t>
      </w:r>
    </w:p>
    <w:p w:rsidR="00762F47" w:rsidRDefault="00762F47" w:rsidP="00762F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35405" w:rsidRDefault="00C35405" w:rsidP="00762F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35405" w:rsidRDefault="00C35405" w:rsidP="00762F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35405" w:rsidRDefault="00C35405" w:rsidP="00762F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35405" w:rsidRDefault="00C35405" w:rsidP="00762F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C35405" w:rsidRDefault="00C35405" w:rsidP="00B572A0">
      <w:pPr>
        <w:keepNext/>
        <w:spacing w:line="480" w:lineRule="auto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F00A55E" wp14:editId="56D50241">
            <wp:extent cx="5400040" cy="8209087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0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405" w:rsidRPr="00C35405" w:rsidRDefault="00C35405" w:rsidP="00C35405">
      <w:pPr>
        <w:pStyle w:val="Caption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C35405">
        <w:rPr>
          <w:rFonts w:ascii="Times New Roman" w:hAnsi="Times New Roman" w:cs="Times New Roman"/>
          <w:color w:val="auto"/>
          <w:sz w:val="22"/>
          <w:szCs w:val="22"/>
        </w:rPr>
        <w:lastRenderedPageBreak/>
        <w:t>Fig.</w:t>
      </w:r>
      <w:proofErr w:type="gramEnd"/>
      <w:r w:rsidRPr="00C35405">
        <w:rPr>
          <w:rFonts w:ascii="Times New Roman" w:hAnsi="Times New Roman" w:cs="Times New Roman"/>
          <w:color w:val="auto"/>
          <w:sz w:val="22"/>
          <w:szCs w:val="22"/>
        </w:rPr>
        <w:t xml:space="preserve"> S1 </w:t>
      </w:r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X-ray diffraction patterns </w:t>
      </w:r>
      <w:proofErr w:type="gram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of  BCSA</w:t>
      </w:r>
      <w:proofErr w:type="gram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-B at a) 1 day, b) 7 days and c) 28 days </w:t>
      </w:r>
      <w:proofErr w:type="spell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f</w:t>
      </w:r>
      <w:proofErr w:type="spell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hydration and BCSA-Y at d) 1 day, e) 7 days and f) 28 days of hydration. B = </w:t>
      </w:r>
      <w:proofErr w:type="spell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belite</w:t>
      </w:r>
      <w:proofErr w:type="spell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,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Y =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ye’elimite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F = ferrite, M = </w:t>
      </w:r>
      <w:proofErr w:type="spellStart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mayenite</w:t>
      </w:r>
      <w:proofErr w:type="spellEnd"/>
      <w:r>
        <w:rPr>
          <w:rFonts w:ascii="Times New Roman" w:hAnsi="Times New Roman" w:cs="Times New Roman"/>
          <w:b w:val="0"/>
          <w:color w:val="auto"/>
          <w:sz w:val="22"/>
          <w:szCs w:val="22"/>
        </w:rPr>
        <w:t>,</w:t>
      </w:r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 = perovskite, E = </w:t>
      </w:r>
      <w:proofErr w:type="spell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ettringite</w:t>
      </w:r>
      <w:proofErr w:type="spell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</w:t>
      </w:r>
      <w:proofErr w:type="spell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Ms</w:t>
      </w:r>
      <w:proofErr w:type="spell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= </w:t>
      </w:r>
      <w:proofErr w:type="spell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monosulfate</w:t>
      </w:r>
      <w:proofErr w:type="spell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S = </w:t>
      </w:r>
      <w:proofErr w:type="spell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strätlingite</w:t>
      </w:r>
      <w:proofErr w:type="spell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H = siliceous </w:t>
      </w:r>
      <w:proofErr w:type="spellStart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hydrogarnet</w:t>
      </w:r>
      <w:proofErr w:type="spellEnd"/>
      <w:r w:rsidRPr="00C35405">
        <w:rPr>
          <w:rFonts w:ascii="Times New Roman" w:hAnsi="Times New Roman" w:cs="Times New Roman"/>
          <w:b w:val="0"/>
          <w:color w:val="auto"/>
          <w:sz w:val="22"/>
          <w:szCs w:val="22"/>
        </w:rPr>
        <w:t>.</w:t>
      </w:r>
    </w:p>
    <w:p w:rsidR="00762F47" w:rsidRDefault="00762F47" w:rsidP="00762F47"/>
    <w:p w:rsidR="00C514F8" w:rsidRDefault="00C514F8" w:rsidP="00762F47"/>
    <w:p w:rsidR="00C514F8" w:rsidRDefault="00C514F8" w:rsidP="00762F47"/>
    <w:p w:rsidR="00FC7749" w:rsidRDefault="00C514F8" w:rsidP="00B572A0">
      <w:pPr>
        <w:keepNext/>
        <w:jc w:val="center"/>
      </w:pPr>
      <w:r>
        <w:rPr>
          <w:noProof/>
        </w:rPr>
        <w:drawing>
          <wp:inline distT="0" distB="0" distL="0" distR="0" wp14:anchorId="3CD029F0" wp14:editId="18E5BD13">
            <wp:extent cx="5910615" cy="500222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0615" cy="500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990" w:rsidRPr="00383587" w:rsidRDefault="00FC7749" w:rsidP="00C35405">
      <w:pPr>
        <w:pStyle w:val="Caption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383587">
        <w:rPr>
          <w:rFonts w:ascii="Times New Roman" w:hAnsi="Times New Roman" w:cs="Times New Roman"/>
          <w:color w:val="auto"/>
          <w:sz w:val="22"/>
          <w:szCs w:val="22"/>
        </w:rPr>
        <w:t>Fig.</w:t>
      </w:r>
      <w:proofErr w:type="gramEnd"/>
      <w:r w:rsidRPr="00383587">
        <w:rPr>
          <w:rFonts w:ascii="Times New Roman" w:hAnsi="Times New Roman" w:cs="Times New Roman"/>
          <w:color w:val="auto"/>
          <w:sz w:val="22"/>
          <w:szCs w:val="22"/>
        </w:rPr>
        <w:t xml:space="preserve"> S</w:t>
      </w:r>
      <w:r w:rsidR="00CE5F14"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383587" w:rsidRPr="0038358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83587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X-ray powder diffraction quantification of the phase development in hydrating BCSA-B </w:t>
      </w:r>
      <w:r w:rsidR="00383587">
        <w:rPr>
          <w:rFonts w:ascii="Times New Roman" w:hAnsi="Times New Roman" w:cs="Times New Roman"/>
          <w:b w:val="0"/>
          <w:color w:val="auto"/>
          <w:sz w:val="22"/>
          <w:szCs w:val="22"/>
        </w:rPr>
        <w:t>at a) M = 1 and b) M =</w:t>
      </w:r>
      <w:r w:rsidR="00383587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2 and BCSA-Y cement at c) M = 1 and d) M = 2.</w:t>
      </w:r>
    </w:p>
    <w:p w:rsidR="00F02990" w:rsidRDefault="00F02990" w:rsidP="00B572A0">
      <w:pPr>
        <w:jc w:val="center"/>
      </w:pPr>
      <w:r>
        <w:rPr>
          <w:noProof/>
        </w:rPr>
        <w:lastRenderedPageBreak/>
        <w:drawing>
          <wp:inline distT="0" distB="0" distL="0" distR="0" wp14:anchorId="210A2E81" wp14:editId="1EA6C1A3">
            <wp:extent cx="6054776" cy="6748179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4776" cy="674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749" w:rsidRPr="00383587" w:rsidRDefault="00CE5F14" w:rsidP="00C35405">
      <w:pPr>
        <w:pStyle w:val="Caption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auto"/>
          <w:sz w:val="22"/>
          <w:szCs w:val="22"/>
        </w:rPr>
        <w:t>Fig.</w:t>
      </w:r>
      <w:proofErr w:type="gramEnd"/>
      <w:r>
        <w:rPr>
          <w:rFonts w:ascii="Times New Roman" w:hAnsi="Times New Roman" w:cs="Times New Roman"/>
          <w:color w:val="auto"/>
          <w:sz w:val="22"/>
          <w:szCs w:val="22"/>
        </w:rPr>
        <w:t xml:space="preserve"> S3</w:t>
      </w:r>
      <w:r w:rsidR="00FC7749" w:rsidRPr="0038358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FC7749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>Thermogravimetric anal</w:t>
      </w:r>
      <w:r w:rsidR="00383587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>ysis of cement paste</w:t>
      </w:r>
      <w:r w:rsidR="00FC7749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BCSA-B at a) 1, b) 7 and c) 28 days of hydration and </w:t>
      </w:r>
      <w:r w:rsidR="00383587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>cement paste</w:t>
      </w:r>
      <w:r w:rsidR="00FC7749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BCSA-Y at</w:t>
      </w:r>
      <w:r w:rsidR="00383587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d) 1, e) 7 and f</w:t>
      </w:r>
      <w:r w:rsidR="00FC7749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>) 28 days of hydration</w:t>
      </w:r>
      <w:r w:rsidR="00383587" w:rsidRPr="00383587">
        <w:rPr>
          <w:rFonts w:ascii="Times New Roman" w:hAnsi="Times New Roman" w:cs="Times New Roman"/>
          <w:b w:val="0"/>
          <w:color w:val="auto"/>
          <w:sz w:val="22"/>
          <w:szCs w:val="22"/>
        </w:rPr>
        <w:t>.</w:t>
      </w:r>
    </w:p>
    <w:p w:rsidR="00FC7749" w:rsidRDefault="00FC7749" w:rsidP="00762F47"/>
    <w:p w:rsidR="001B6E19" w:rsidRDefault="001B6E19" w:rsidP="00762F47"/>
    <w:p w:rsidR="001B6E19" w:rsidRDefault="001B6E19" w:rsidP="00B572A0">
      <w:pPr>
        <w:jc w:val="center"/>
      </w:pPr>
      <w:r>
        <w:rPr>
          <w:noProof/>
        </w:rPr>
        <w:lastRenderedPageBreak/>
        <w:drawing>
          <wp:inline distT="0" distB="0" distL="0" distR="0">
            <wp:extent cx="5826944" cy="49314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6944" cy="493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749" w:rsidRPr="00FC7749" w:rsidRDefault="00CE5F14" w:rsidP="00C35405">
      <w:pPr>
        <w:pStyle w:val="Caption"/>
        <w:jc w:val="center"/>
        <w:rPr>
          <w:rFonts w:ascii="Times New Roman" w:hAnsi="Times New Roman" w:cs="Times New Roman"/>
          <w:b w:val="0"/>
          <w:color w:val="auto"/>
          <w:sz w:val="22"/>
        </w:rPr>
      </w:pPr>
      <w:proofErr w:type="gramStart"/>
      <w:r>
        <w:rPr>
          <w:rFonts w:ascii="Times New Roman" w:hAnsi="Times New Roman" w:cs="Times New Roman"/>
          <w:color w:val="auto"/>
          <w:sz w:val="22"/>
        </w:rPr>
        <w:t>Fig.</w:t>
      </w:r>
      <w:proofErr w:type="gramEnd"/>
      <w:r>
        <w:rPr>
          <w:rFonts w:ascii="Times New Roman" w:hAnsi="Times New Roman" w:cs="Times New Roman"/>
          <w:color w:val="auto"/>
          <w:sz w:val="22"/>
        </w:rPr>
        <w:t xml:space="preserve"> S4</w:t>
      </w:r>
      <w:r w:rsidR="00FC7749" w:rsidRPr="00FC7749">
        <w:rPr>
          <w:rFonts w:ascii="Times New Roman" w:hAnsi="Times New Roman" w:cs="Times New Roman"/>
          <w:b w:val="0"/>
          <w:color w:val="auto"/>
          <w:sz w:val="22"/>
        </w:rPr>
        <w:t xml:space="preserve"> Thermodynamic modelling of the phase assemblages depending on hydration time at M = 1 of a) BCSA-B cement and b) BCSA-Y cement and at M = 2 of c) BCSA-B cement and d) BCSA-Y cement.</w:t>
      </w:r>
    </w:p>
    <w:p w:rsidR="00FC7749" w:rsidRDefault="00FC7749" w:rsidP="00762F47"/>
    <w:p w:rsidR="00C514F8" w:rsidRDefault="00C514F8" w:rsidP="00762F47"/>
    <w:sectPr w:rsidR="00C514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7A0MjE0MjUztTC0MDRR0lEKTi0uzszPAykwNKoFAPjzda8tAAAA"/>
  </w:docVars>
  <w:rsids>
    <w:rsidRoot w:val="00762F47"/>
    <w:rsid w:val="00040068"/>
    <w:rsid w:val="000763B5"/>
    <w:rsid w:val="000C5632"/>
    <w:rsid w:val="001B6E19"/>
    <w:rsid w:val="00383587"/>
    <w:rsid w:val="00412E05"/>
    <w:rsid w:val="004532EB"/>
    <w:rsid w:val="005A70D8"/>
    <w:rsid w:val="00762F47"/>
    <w:rsid w:val="00782822"/>
    <w:rsid w:val="007C1C39"/>
    <w:rsid w:val="0089485E"/>
    <w:rsid w:val="008E0B75"/>
    <w:rsid w:val="00903E04"/>
    <w:rsid w:val="00977ED4"/>
    <w:rsid w:val="00AA222B"/>
    <w:rsid w:val="00B572A0"/>
    <w:rsid w:val="00C35405"/>
    <w:rsid w:val="00C514F8"/>
    <w:rsid w:val="00C53302"/>
    <w:rsid w:val="00C53419"/>
    <w:rsid w:val="00CE5F14"/>
    <w:rsid w:val="00CF7BBB"/>
    <w:rsid w:val="00D13696"/>
    <w:rsid w:val="00D77C88"/>
    <w:rsid w:val="00DA39E2"/>
    <w:rsid w:val="00DA6E98"/>
    <w:rsid w:val="00E41AEF"/>
    <w:rsid w:val="00E455B1"/>
    <w:rsid w:val="00EA2F54"/>
    <w:rsid w:val="00F02990"/>
    <w:rsid w:val="00F346FB"/>
    <w:rsid w:val="00FC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762F47"/>
  </w:style>
  <w:style w:type="character" w:styleId="CommentReference">
    <w:name w:val="annotation reference"/>
    <w:basedOn w:val="DefaultParagraphFont"/>
    <w:uiPriority w:val="99"/>
    <w:semiHidden/>
    <w:unhideWhenUsed/>
    <w:rsid w:val="00762F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2F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2F4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F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62F47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C774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5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5F1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762F47"/>
  </w:style>
  <w:style w:type="character" w:styleId="CommentReference">
    <w:name w:val="annotation reference"/>
    <w:basedOn w:val="DefaultParagraphFont"/>
    <w:uiPriority w:val="99"/>
    <w:semiHidden/>
    <w:unhideWhenUsed/>
    <w:rsid w:val="00762F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2F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2F4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F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62F47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C774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5F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5F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Maruša Borštnar</dc:creator>
  <cp:lastModifiedBy>Maruša Borštnar</cp:lastModifiedBy>
  <cp:revision>5</cp:revision>
  <dcterms:created xsi:type="dcterms:W3CDTF">2021-08-20T09:49:00Z</dcterms:created>
  <dcterms:modified xsi:type="dcterms:W3CDTF">2021-09-03T08:06:00Z</dcterms:modified>
</cp:coreProperties>
</file>